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AFF4" w14:textId="77777777" w:rsidR="00504528" w:rsidRDefault="00504528">
      <w:pPr>
        <w:rPr>
          <w:rFonts w:ascii="Arial Unicode MS" w:eastAsia="Arial Unicode MS" w:hAnsi="Arial Unicode MS" w:cs="Arial Unicode MS" w:hint="eastAsia"/>
          <w:sz w:val="36"/>
          <w:szCs w:val="36"/>
        </w:rPr>
      </w:pPr>
    </w:p>
    <w:p w14:paraId="594BEBA5" w14:textId="77777777" w:rsidR="00504528" w:rsidRDefault="00750110">
      <w:pPr>
        <w:pStyle w:val="a3"/>
        <w:rPr>
          <w:rFonts w:ascii="黑体" w:eastAsia="黑体" w:hAnsi="黑体" w:cs="黑体"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4A564F" wp14:editId="1EDDF8E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 edited="0"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C0822" w14:textId="77777777" w:rsidR="00504528" w:rsidRDefault="00504528">
      <w:pPr>
        <w:pStyle w:val="a3"/>
      </w:pPr>
    </w:p>
    <w:p w14:paraId="0CF0EF79" w14:textId="77777777" w:rsidR="00504528" w:rsidRDefault="00504528">
      <w:pPr>
        <w:snapToGrid w:val="0"/>
        <w:spacing w:line="300" w:lineRule="auto"/>
        <w:jc w:val="center"/>
        <w:rPr>
          <w:rFonts w:ascii="黑体" w:eastAsia="黑体" w:hint="eastAsia"/>
          <w:b/>
          <w:bCs/>
          <w:sz w:val="44"/>
        </w:rPr>
      </w:pPr>
    </w:p>
    <w:p w14:paraId="121FB6BF" w14:textId="77777777" w:rsidR="00504528" w:rsidRDefault="00504528">
      <w:pPr>
        <w:snapToGrid w:val="0"/>
        <w:spacing w:line="300" w:lineRule="auto"/>
        <w:jc w:val="center"/>
        <w:rPr>
          <w:rFonts w:ascii="黑体" w:eastAsia="黑体" w:hint="eastAsia"/>
          <w:b/>
          <w:bCs/>
          <w:sz w:val="44"/>
        </w:rPr>
      </w:pPr>
    </w:p>
    <w:p w14:paraId="65B2834B" w14:textId="77777777" w:rsidR="00504528" w:rsidRDefault="00750110">
      <w:pPr>
        <w:snapToGrid w:val="0"/>
        <w:spacing w:line="300" w:lineRule="auto"/>
        <w:jc w:val="center"/>
        <w:rPr>
          <w:rFonts w:ascii="黑体" w:eastAsia="黑体" w:hint="eastAsia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“绽放杯”5G应用征集大赛项目方案</w:t>
      </w:r>
    </w:p>
    <w:p w14:paraId="0C63C025" w14:textId="77777777" w:rsidR="00504528" w:rsidRDefault="00750110">
      <w:pPr>
        <w:jc w:val="center"/>
        <w:outlineLvl w:val="0"/>
        <w:rPr>
          <w:rFonts w:ascii="仿宋_GB2312" w:eastAsia="仿宋_GB2312" w:hint="eastAsia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 xml:space="preserve"> </w:t>
      </w:r>
      <w:r>
        <w:rPr>
          <w:rFonts w:ascii="黑体" w:eastAsia="黑体" w:hint="eastAsia"/>
          <w:b/>
          <w:bCs/>
          <w:sz w:val="36"/>
        </w:rPr>
        <w:t>（单位填报模板）</w:t>
      </w:r>
    </w:p>
    <w:p w14:paraId="69CF147F" w14:textId="77777777" w:rsidR="00504528" w:rsidRDefault="00504528">
      <w:pPr>
        <w:jc w:val="center"/>
        <w:outlineLvl w:val="0"/>
        <w:rPr>
          <w:rFonts w:ascii="仿宋_GB2312" w:eastAsia="仿宋_GB2312" w:hint="eastAsia"/>
          <w:bCs/>
          <w:sz w:val="36"/>
        </w:rPr>
      </w:pPr>
    </w:p>
    <w:p w14:paraId="485229CC" w14:textId="77777777" w:rsidR="00504528" w:rsidRDefault="00504528">
      <w:pPr>
        <w:jc w:val="center"/>
        <w:outlineLvl w:val="0"/>
        <w:rPr>
          <w:rFonts w:ascii="仿宋_GB2312" w:eastAsia="仿宋_GB2312" w:hint="eastAsia"/>
          <w:bCs/>
          <w:sz w:val="36"/>
        </w:rPr>
      </w:pPr>
    </w:p>
    <w:tbl>
      <w:tblPr>
        <w:tblW w:w="8929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6579"/>
      </w:tblGrid>
      <w:tr w:rsidR="00504528" w14:paraId="1AB543D4" w14:textId="77777777">
        <w:trPr>
          <w:jc w:val="center"/>
        </w:trPr>
        <w:tc>
          <w:tcPr>
            <w:tcW w:w="2350" w:type="dxa"/>
            <w:tcBorders>
              <w:right w:val="nil"/>
            </w:tcBorders>
            <w:vAlign w:val="bottom"/>
          </w:tcPr>
          <w:p w14:paraId="131A52E6" w14:textId="77777777" w:rsidR="00504528" w:rsidRDefault="00750110">
            <w:pPr>
              <w:spacing w:before="160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项目名称 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vAlign w:val="bottom"/>
          </w:tcPr>
          <w:p w14:paraId="73EB0895" w14:textId="77777777" w:rsidR="00504528" w:rsidRDefault="00504528">
            <w:pPr>
              <w:spacing w:before="160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504528" w14:paraId="60FE8F6D" w14:textId="77777777">
        <w:trPr>
          <w:jc w:val="center"/>
        </w:trPr>
        <w:tc>
          <w:tcPr>
            <w:tcW w:w="2350" w:type="dxa"/>
            <w:tcBorders>
              <w:right w:val="nil"/>
            </w:tcBorders>
            <w:vAlign w:val="bottom"/>
          </w:tcPr>
          <w:p w14:paraId="36F7CDB2" w14:textId="77777777" w:rsidR="00504528" w:rsidRDefault="00750110">
            <w:pPr>
              <w:spacing w:before="160"/>
              <w:jc w:val="left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pacing w:val="75"/>
                <w:kern w:val="0"/>
                <w:sz w:val="30"/>
                <w:szCs w:val="30"/>
                <w:fitText w:val="1650" w:id="1644844800"/>
              </w:rPr>
              <w:t>联系人</w:t>
            </w:r>
            <w:r>
              <w:rPr>
                <w:rFonts w:ascii="黑体" w:eastAsia="黑体" w:hint="eastAsia"/>
                <w:kern w:val="0"/>
                <w:sz w:val="30"/>
                <w:szCs w:val="30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vAlign w:val="bottom"/>
          </w:tcPr>
          <w:p w14:paraId="5B9AE98C" w14:textId="77777777" w:rsidR="00504528" w:rsidRDefault="00504528">
            <w:pPr>
              <w:spacing w:before="160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504528" w14:paraId="79354EE5" w14:textId="77777777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vAlign w:val="bottom"/>
          </w:tcPr>
          <w:p w14:paraId="20D13432" w14:textId="77777777" w:rsidR="00504528" w:rsidRDefault="00750110">
            <w:pPr>
              <w:spacing w:before="160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vAlign w:val="bottom"/>
          </w:tcPr>
          <w:p w14:paraId="14CC35B6" w14:textId="77777777" w:rsidR="00504528" w:rsidRDefault="00504528">
            <w:pPr>
              <w:spacing w:before="160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504528" w14:paraId="3311E764" w14:textId="77777777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vAlign w:val="bottom"/>
          </w:tcPr>
          <w:p w14:paraId="0D20A7D9" w14:textId="77777777" w:rsidR="00504528" w:rsidRDefault="00750110">
            <w:pPr>
              <w:spacing w:before="160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vAlign w:val="bottom"/>
          </w:tcPr>
          <w:p w14:paraId="38D3DEAA" w14:textId="77777777" w:rsidR="00504528" w:rsidRDefault="00750110">
            <w:pPr>
              <w:spacing w:before="160"/>
              <w:ind w:firstLineChars="300" w:firstLine="900"/>
              <w:textAlignment w:val="bottom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年    月    日</w:t>
            </w:r>
          </w:p>
        </w:tc>
      </w:tr>
    </w:tbl>
    <w:p w14:paraId="50E6B3AE" w14:textId="77777777" w:rsidR="00504528" w:rsidRDefault="00504528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</w:p>
    <w:p w14:paraId="3D87F792" w14:textId="77777777" w:rsidR="00504528" w:rsidRDefault="00504528">
      <w:pPr>
        <w:adjustRightInd w:val="0"/>
        <w:snapToGrid w:val="0"/>
        <w:spacing w:line="360" w:lineRule="auto"/>
        <w:jc w:val="center"/>
        <w:rPr>
          <w:rFonts w:ascii="黑体" w:eastAsia="黑体" w:hAnsi="宋体" w:hint="eastAsia"/>
          <w:sz w:val="30"/>
          <w:szCs w:val="30"/>
        </w:rPr>
      </w:pPr>
      <w:bookmarkStart w:id="4" w:name="img_00001"/>
      <w:bookmarkStart w:id="5" w:name="barcode"/>
      <w:bookmarkEnd w:id="4"/>
      <w:bookmarkEnd w:id="5"/>
    </w:p>
    <w:p w14:paraId="24318251" w14:textId="77777777" w:rsidR="00504528" w:rsidRDefault="00750110">
      <w:pPr>
        <w:adjustRightInd w:val="0"/>
        <w:snapToGrid w:val="0"/>
        <w:spacing w:line="360" w:lineRule="auto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“绽放杯”5G应用征集大赛组委会制</w:t>
      </w:r>
    </w:p>
    <w:p w14:paraId="1A6134F2" w14:textId="590651A3" w:rsidR="00504528" w:rsidRDefault="00750110">
      <w:pPr>
        <w:pStyle w:val="a3"/>
        <w:jc w:val="center"/>
        <w:rPr>
          <w:sz w:val="36"/>
        </w:rPr>
      </w:pPr>
      <w:r>
        <w:rPr>
          <w:rFonts w:ascii="黑体" w:eastAsia="黑体" w:hAnsi="宋体" w:cs="等线" w:hint="eastAsia"/>
          <w:kern w:val="2"/>
        </w:rPr>
        <w:t>二〇二</w:t>
      </w:r>
      <w:r w:rsidR="00E47ECE">
        <w:rPr>
          <w:rFonts w:ascii="黑体" w:eastAsia="黑体" w:hAnsi="宋体" w:cs="等线" w:hint="eastAsia"/>
          <w:kern w:val="2"/>
        </w:rPr>
        <w:t>五</w:t>
      </w:r>
      <w:r>
        <w:rPr>
          <w:rFonts w:ascii="黑体" w:eastAsia="黑体" w:hAnsi="宋体" w:cs="等线" w:hint="eastAsia"/>
          <w:kern w:val="2"/>
        </w:rPr>
        <w:t>年</w:t>
      </w:r>
      <w:r w:rsidR="00E47ECE">
        <w:rPr>
          <w:rFonts w:ascii="黑体" w:eastAsia="黑体" w:hAnsi="宋体" w:cs="等线" w:hint="eastAsia"/>
          <w:kern w:val="2"/>
        </w:rPr>
        <w:t>六</w:t>
      </w:r>
      <w:r>
        <w:rPr>
          <w:rFonts w:ascii="黑体" w:eastAsia="黑体" w:hAnsi="宋体" w:cs="等线" w:hint="eastAsia"/>
          <w:kern w:val="2"/>
        </w:rPr>
        <w:t>月</w:t>
      </w:r>
      <w:r>
        <w:br w:type="page"/>
      </w:r>
      <w:r>
        <w:rPr>
          <w:sz w:val="36"/>
        </w:rPr>
        <w:lastRenderedPageBreak/>
        <w:t>填</w:t>
      </w:r>
      <w:r>
        <w:rPr>
          <w:sz w:val="36"/>
        </w:rPr>
        <w:t xml:space="preserve"> </w:t>
      </w:r>
      <w:r>
        <w:rPr>
          <w:sz w:val="36"/>
        </w:rPr>
        <w:t>写</w:t>
      </w:r>
      <w:r>
        <w:rPr>
          <w:sz w:val="36"/>
        </w:rPr>
        <w:t xml:space="preserve"> </w:t>
      </w:r>
      <w:r>
        <w:rPr>
          <w:sz w:val="36"/>
        </w:rPr>
        <w:t>说</w:t>
      </w:r>
      <w:r>
        <w:rPr>
          <w:sz w:val="36"/>
        </w:rPr>
        <w:t xml:space="preserve"> </w:t>
      </w:r>
      <w:r>
        <w:rPr>
          <w:sz w:val="36"/>
        </w:rPr>
        <w:t>明</w:t>
      </w:r>
    </w:p>
    <w:p w14:paraId="1E38E163" w14:textId="77777777" w:rsidR="00504528" w:rsidRDefault="00504528">
      <w:pPr>
        <w:pStyle w:val="a3"/>
        <w:ind w:firstLine="720"/>
        <w:jc w:val="center"/>
        <w:rPr>
          <w:sz w:val="36"/>
        </w:rPr>
      </w:pPr>
    </w:p>
    <w:p w14:paraId="072B52A8" w14:textId="77777777" w:rsidR="00504528" w:rsidRDefault="00750110">
      <w:pPr>
        <w:spacing w:line="360" w:lineRule="auto"/>
        <w:ind w:firstLineChars="192" w:firstLine="538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一、</w:t>
      </w:r>
      <w:r>
        <w:rPr>
          <w:rFonts w:eastAsia="仿宋_GB2312"/>
          <w:sz w:val="28"/>
        </w:rPr>
        <w:t>请按照</w:t>
      </w:r>
      <w:r>
        <w:rPr>
          <w:rFonts w:eastAsia="仿宋_GB2312" w:hint="eastAsia"/>
          <w:sz w:val="28"/>
        </w:rPr>
        <w:t>模板</w:t>
      </w:r>
      <w:r>
        <w:rPr>
          <w:rFonts w:eastAsia="仿宋_GB2312"/>
          <w:sz w:val="28"/>
        </w:rPr>
        <w:t>要求填写各项</w:t>
      </w:r>
      <w:r>
        <w:rPr>
          <w:rFonts w:eastAsia="仿宋_GB2312" w:hint="eastAsia"/>
          <w:sz w:val="28"/>
        </w:rPr>
        <w:t>内容。</w:t>
      </w:r>
    </w:p>
    <w:p w14:paraId="240EB9A5" w14:textId="77777777" w:rsidR="00504528" w:rsidRDefault="00750110">
      <w:pPr>
        <w:spacing w:line="360" w:lineRule="auto"/>
        <w:ind w:firstLineChars="192" w:firstLine="538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项目方案可由</w:t>
      </w:r>
      <w:r>
        <w:rPr>
          <w:rFonts w:eastAsia="仿宋_GB2312"/>
          <w:sz w:val="28"/>
        </w:rPr>
        <w:t>一家单位提出，也可以由多家单位联合</w:t>
      </w:r>
      <w:r>
        <w:rPr>
          <w:rFonts w:eastAsia="仿宋_GB2312" w:hint="eastAsia"/>
          <w:sz w:val="28"/>
        </w:rPr>
        <w:t>提出，由项目牵头单位组织编写。</w:t>
      </w:r>
    </w:p>
    <w:p w14:paraId="63F4B4C6" w14:textId="77777777" w:rsidR="00504528" w:rsidRDefault="00750110">
      <w:pPr>
        <w:spacing w:line="360" w:lineRule="auto"/>
        <w:ind w:firstLineChars="192" w:firstLine="538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  <w:szCs w:val="28"/>
        </w:rPr>
        <w:t>三、</w:t>
      </w:r>
      <w:r>
        <w:rPr>
          <w:rFonts w:eastAsia="仿宋_GB2312" w:hint="eastAsia"/>
          <w:sz w:val="28"/>
        </w:rPr>
        <w:t>项目方案</w:t>
      </w:r>
      <w:r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eastAsia="仿宋_GB2312" w:hint="eastAsia"/>
          <w:sz w:val="28"/>
        </w:rPr>
        <w:t>。</w:t>
      </w:r>
    </w:p>
    <w:p w14:paraId="3DC7F4DC" w14:textId="77777777" w:rsidR="00504528" w:rsidRDefault="00750110">
      <w:pPr>
        <w:widowControl/>
        <w:spacing w:line="360" w:lineRule="auto"/>
        <w:ind w:firstLineChars="200" w:firstLine="560"/>
        <w:rPr>
          <w:rFonts w:eastAsia="仿宋_GB2312" w:hint="eastAsia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、组织机构代码是指</w:t>
      </w:r>
      <w:r>
        <w:rPr>
          <w:rFonts w:eastAsia="仿宋_GB2312" w:hint="eastAsia"/>
          <w:sz w:val="28"/>
          <w:szCs w:val="28"/>
        </w:rPr>
        <w:t>单位</w:t>
      </w:r>
      <w:r>
        <w:rPr>
          <w:rFonts w:eastAsia="仿宋_GB2312"/>
          <w:kern w:val="0"/>
          <w:sz w:val="28"/>
          <w:szCs w:val="28"/>
        </w:rPr>
        <w:t>组织机构代码证上的标识代码，</w:t>
      </w:r>
      <w:r>
        <w:rPr>
          <w:rFonts w:eastAsia="仿宋_GB2312" w:hint="eastAsia"/>
          <w:kern w:val="0"/>
          <w:sz w:val="28"/>
          <w:szCs w:val="28"/>
        </w:rPr>
        <w:t>它</w:t>
      </w:r>
      <w:r>
        <w:rPr>
          <w:rFonts w:eastAsia="仿宋_GB2312"/>
          <w:kern w:val="0"/>
          <w:sz w:val="28"/>
          <w:szCs w:val="28"/>
        </w:rPr>
        <w:t>是由全国组织机构代码管理中心所赋予的唯一法人标识代码</w:t>
      </w:r>
      <w:r>
        <w:rPr>
          <w:rFonts w:eastAsia="仿宋_GB2312" w:hint="eastAsia"/>
          <w:kern w:val="0"/>
          <w:sz w:val="28"/>
          <w:szCs w:val="28"/>
        </w:rPr>
        <w:t>。</w:t>
      </w:r>
    </w:p>
    <w:p w14:paraId="3B096919" w14:textId="77777777" w:rsidR="00504528" w:rsidRDefault="00750110">
      <w:pPr>
        <w:widowControl/>
        <w:spacing w:line="360" w:lineRule="auto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统一社会信用</w:t>
      </w:r>
      <w:r>
        <w:rPr>
          <w:rFonts w:eastAsia="仿宋_GB2312"/>
          <w:sz w:val="28"/>
          <w:szCs w:val="28"/>
        </w:rPr>
        <w:t>代码是指</w:t>
      </w:r>
      <w:r>
        <w:rPr>
          <w:rFonts w:eastAsia="仿宋_GB2312" w:hint="eastAsia"/>
          <w:sz w:val="28"/>
          <w:szCs w:val="28"/>
        </w:rPr>
        <w:t>单位三证合一营业执照上的</w:t>
      </w:r>
      <w:r>
        <w:rPr>
          <w:rFonts w:eastAsia="仿宋_GB2312"/>
          <w:sz w:val="28"/>
          <w:szCs w:val="28"/>
        </w:rPr>
        <w:t>标识代码</w:t>
      </w:r>
      <w:r>
        <w:rPr>
          <w:rFonts w:eastAsia="仿宋_GB2312" w:hint="eastAsia"/>
          <w:sz w:val="28"/>
          <w:szCs w:val="28"/>
        </w:rPr>
        <w:t>，它是由</w:t>
      </w:r>
      <w:r>
        <w:rPr>
          <w:rFonts w:eastAsia="仿宋_GB2312"/>
          <w:sz w:val="28"/>
          <w:szCs w:val="28"/>
        </w:rPr>
        <w:t>工商行政管理部门核发</w:t>
      </w:r>
      <w:r>
        <w:rPr>
          <w:rFonts w:eastAsia="仿宋_GB2312" w:hint="eastAsia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法人和其他组织</w:t>
      </w:r>
      <w:r>
        <w:rPr>
          <w:rFonts w:eastAsia="仿宋_GB2312" w:hint="eastAsia"/>
          <w:sz w:val="28"/>
          <w:szCs w:val="28"/>
        </w:rPr>
        <w:t>的唯一</w:t>
      </w:r>
      <w:r>
        <w:rPr>
          <w:rFonts w:eastAsia="仿宋_GB2312"/>
          <w:kern w:val="0"/>
          <w:sz w:val="28"/>
          <w:szCs w:val="28"/>
        </w:rPr>
        <w:t>标识代码</w:t>
      </w:r>
      <w:r>
        <w:rPr>
          <w:rFonts w:eastAsia="仿宋_GB2312" w:hint="eastAsia"/>
          <w:sz w:val="28"/>
          <w:szCs w:val="28"/>
        </w:rPr>
        <w:t>。</w:t>
      </w:r>
    </w:p>
    <w:p w14:paraId="7311C15D" w14:textId="77777777" w:rsidR="00504528" w:rsidRDefault="00750110">
      <w:pPr>
        <w:widowControl/>
        <w:spacing w:line="360" w:lineRule="auto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0B341276" w14:textId="77777777" w:rsidR="00504528" w:rsidRDefault="00750110">
      <w:pPr>
        <w:widowControl/>
        <w:spacing w:line="360" w:lineRule="auto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七、项目方案中不得填写涉密内容或包含标注密级的材料。</w:t>
      </w:r>
    </w:p>
    <w:p w14:paraId="67B4EE24" w14:textId="77777777" w:rsidR="00504528" w:rsidRDefault="00750110">
      <w:pPr>
        <w:widowControl/>
        <w:spacing w:line="360" w:lineRule="auto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八</w:t>
      </w:r>
      <w:r>
        <w:rPr>
          <w:rFonts w:eastAsia="仿宋_GB2312"/>
          <w:sz w:val="28"/>
          <w:szCs w:val="28"/>
        </w:rPr>
        <w:t>、项目</w:t>
      </w:r>
      <w:r>
        <w:rPr>
          <w:rFonts w:eastAsia="仿宋_GB2312" w:hint="eastAsia"/>
          <w:sz w:val="28"/>
          <w:szCs w:val="28"/>
        </w:rPr>
        <w:t>方案内容应完整、</w:t>
      </w:r>
      <w:r>
        <w:rPr>
          <w:rFonts w:eastAsia="仿宋_GB2312"/>
          <w:sz w:val="28"/>
          <w:szCs w:val="28"/>
        </w:rPr>
        <w:t>文字</w:t>
      </w:r>
      <w:r>
        <w:rPr>
          <w:rFonts w:eastAsia="仿宋_GB2312" w:hint="eastAsia"/>
          <w:sz w:val="28"/>
          <w:szCs w:val="28"/>
        </w:rPr>
        <w:t>应</w:t>
      </w:r>
      <w:r>
        <w:rPr>
          <w:rFonts w:eastAsia="仿宋_GB2312"/>
          <w:sz w:val="28"/>
          <w:szCs w:val="28"/>
        </w:rPr>
        <w:t>凝练，字数</w:t>
      </w:r>
      <w:r>
        <w:rPr>
          <w:rFonts w:eastAsia="仿宋_GB2312" w:hint="eastAsia"/>
          <w:sz w:val="28"/>
          <w:szCs w:val="28"/>
        </w:rPr>
        <w:t>原则上</w:t>
      </w:r>
      <w:r>
        <w:rPr>
          <w:rFonts w:eastAsia="仿宋_GB2312"/>
          <w:sz w:val="28"/>
          <w:szCs w:val="28"/>
        </w:rPr>
        <w:t>控制在</w:t>
      </w:r>
      <w:r>
        <w:rPr>
          <w:rFonts w:eastAsia="仿宋_GB2312"/>
          <w:sz w:val="28"/>
          <w:szCs w:val="28"/>
        </w:rPr>
        <w:t xml:space="preserve"> 3000</w:t>
      </w:r>
      <w:r>
        <w:rPr>
          <w:rFonts w:eastAsia="仿宋_GB2312" w:hint="eastAsia"/>
          <w:sz w:val="28"/>
          <w:szCs w:val="28"/>
        </w:rPr>
        <w:t>字以上、</w:t>
      </w:r>
      <w:r>
        <w:rPr>
          <w:rFonts w:eastAsia="仿宋_GB2312"/>
          <w:sz w:val="28"/>
          <w:szCs w:val="28"/>
        </w:rPr>
        <w:t xml:space="preserve">8000 </w:t>
      </w:r>
      <w:r>
        <w:rPr>
          <w:rFonts w:eastAsia="仿宋_GB2312"/>
          <w:sz w:val="28"/>
          <w:szCs w:val="28"/>
        </w:rPr>
        <w:t>字以内。</w:t>
      </w:r>
    </w:p>
    <w:p w14:paraId="2320BA8A" w14:textId="77777777" w:rsidR="00504528" w:rsidRDefault="00750110">
      <w:pPr>
        <w:widowControl/>
        <w:spacing w:line="360" w:lineRule="auto"/>
        <w:ind w:firstLineChars="200" w:firstLine="560"/>
        <w:rPr>
          <w:rFonts w:ascii="黑体" w:eastAsia="黑体" w:hAnsi="宋体" w:cstheme="minorBidi" w:hint="eastAsia"/>
          <w:kern w:val="0"/>
          <w:sz w:val="32"/>
          <w:szCs w:val="30"/>
        </w:rPr>
      </w:pPr>
      <w:r>
        <w:rPr>
          <w:rFonts w:eastAsia="仿宋_GB2312" w:hint="eastAsia"/>
          <w:sz w:val="28"/>
          <w:szCs w:val="28"/>
        </w:rPr>
        <w:t>九</w:t>
      </w:r>
      <w:r>
        <w:rPr>
          <w:rFonts w:eastAsia="仿宋_GB2312"/>
          <w:sz w:val="28"/>
          <w:szCs w:val="28"/>
        </w:rPr>
        <w:t>、项目文字避免过于理论化和技术化，避免体现</w:t>
      </w:r>
      <w:r>
        <w:rPr>
          <w:rFonts w:eastAsia="仿宋_GB2312" w:hint="eastAsia"/>
          <w:sz w:val="28"/>
          <w:szCs w:val="28"/>
        </w:rPr>
        <w:t>单位</w:t>
      </w:r>
      <w:r>
        <w:rPr>
          <w:rFonts w:eastAsia="仿宋_GB2312"/>
          <w:sz w:val="28"/>
          <w:szCs w:val="28"/>
        </w:rPr>
        <w:t>宣传色彩。</w:t>
      </w:r>
      <w:r>
        <w:rPr>
          <w:rFonts w:ascii="黑体" w:eastAsia="黑体"/>
          <w:sz w:val="32"/>
        </w:rPr>
        <w:br w:type="page"/>
      </w:r>
    </w:p>
    <w:p w14:paraId="39A10358" w14:textId="77777777" w:rsidR="00504528" w:rsidRDefault="00750110">
      <w:pPr>
        <w:pStyle w:val="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基本信息</w:t>
      </w:r>
    </w:p>
    <w:tbl>
      <w:tblPr>
        <w:tblW w:w="9451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1751"/>
        <w:gridCol w:w="1559"/>
        <w:gridCol w:w="2036"/>
        <w:gridCol w:w="1668"/>
        <w:gridCol w:w="1276"/>
        <w:gridCol w:w="1161"/>
      </w:tblGrid>
      <w:tr w:rsidR="00504528" w14:paraId="6CD79A1F" w14:textId="77777777">
        <w:trPr>
          <w:trHeight w:val="300"/>
        </w:trPr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A1E2F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牵头单位信息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4DB66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1A84F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2806B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6C7558AB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18BC7656" w14:textId="77777777">
        <w:trPr>
          <w:trHeight w:val="300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076CC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A3A5E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申报单位</w:t>
            </w:r>
          </w:p>
          <w:p w14:paraId="133DDBDA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类型</w:t>
            </w:r>
          </w:p>
          <w:p w14:paraId="4727FA69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（单选）</w:t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63BE5B2B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□</w:t>
            </w:r>
            <w:r>
              <w:rPr>
                <w:rFonts w:cs="宋体"/>
                <w:color w:val="000000"/>
                <w:sz w:val="24"/>
              </w:rPr>
              <w:t>行业应用企业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基础电信运营企业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网络设备制造企业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终端/模组/芯片企业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解决方案供应商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 xml:space="preserve">科研院所/协会联盟 </w:t>
            </w:r>
            <w:r>
              <w:rPr>
                <w:rFonts w:cs="宋体" w:hint="eastAsia"/>
                <w:color w:val="000000"/>
                <w:sz w:val="24"/>
              </w:rPr>
              <w:t>□其他（请填写）：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504528" w14:paraId="012CF73B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826F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C90D9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DBB55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8984D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3CF79571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42FEF0A5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4A7B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7256F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34C3BCA6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省（市/自治区）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市（区）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cs="宋体" w:hint="eastAsia"/>
                <w:color w:val="000000"/>
                <w:sz w:val="24"/>
              </w:rPr>
              <w:t>区（县）</w:t>
            </w:r>
          </w:p>
          <w:p w14:paraId="5428F9AB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33CE004B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D217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2A8A0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BEE06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7253D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单位成立时间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55BC4C75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2DC3A441" w14:textId="77777777">
        <w:trPr>
          <w:trHeight w:val="1232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0448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F920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组织机构代码</w:t>
            </w:r>
          </w:p>
          <w:p w14:paraId="60301897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或统一社会信用代码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302C479A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1A4AB98E" w14:textId="77777777">
        <w:trPr>
          <w:trHeight w:val="285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12C20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6B1A7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A07F8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086B0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1B6C06B9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04528" w14:paraId="411A92F9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D47F7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E9E3A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90C8F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39C98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固定电话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148B5A79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04528" w14:paraId="709B09DF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52B15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28931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5D7FF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C1824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电子信箱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68571A5B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04528" w14:paraId="7189F6FA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690AC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8D63F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01ED4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B933D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证件号码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00FC7E67" w14:textId="77777777" w:rsidR="00504528" w:rsidRDefault="00750110">
            <w:pPr>
              <w:widowControl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04528" w14:paraId="58B81EA5" w14:textId="77777777">
        <w:trPr>
          <w:trHeight w:val="285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4D28D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联合单位信息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E48AA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序号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64246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0A397131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</w:tr>
      <w:tr w:rsidR="00504528" w14:paraId="42D4C9C8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279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63055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8CE39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282C3407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1CAB9C5F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E44E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C7EB1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53DF8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45B71BA0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79F0A1CB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BAC8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C756F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1D0A8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521E92C0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36690BAD" w14:textId="77777777">
        <w:trPr>
          <w:trHeight w:val="28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E4FB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C2AF3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4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8AE34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14:paraId="539FD988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  <w:tr w:rsidR="00504528" w14:paraId="2E02520A" w14:textId="77777777">
        <w:trPr>
          <w:trHeight w:val="675"/>
        </w:trPr>
        <w:tc>
          <w:tcPr>
            <w:tcW w:w="17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F1BA72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28A9602" w14:textId="77777777" w:rsidR="00504528" w:rsidRDefault="00750110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9A9A877" w14:textId="77777777" w:rsidR="00504528" w:rsidRDefault="00504528">
            <w:pPr>
              <w:widowControl/>
              <w:jc w:val="center"/>
              <w:rPr>
                <w:rFonts w:cs="宋体" w:hint="eastAsia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4CB0999F" w14:textId="77777777" w:rsidR="00504528" w:rsidRDefault="00504528">
            <w:pPr>
              <w:widowControl/>
              <w:rPr>
                <w:rFonts w:cs="宋体" w:hint="eastAsia"/>
                <w:color w:val="000000"/>
                <w:sz w:val="24"/>
              </w:rPr>
            </w:pPr>
          </w:p>
        </w:tc>
      </w:tr>
    </w:tbl>
    <w:p w14:paraId="2A1204FA" w14:textId="77777777" w:rsidR="00504528" w:rsidRDefault="00504528">
      <w:pPr>
        <w:pStyle w:val="a3"/>
        <w:sectPr w:rsidR="005045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55BF45" w14:textId="77777777" w:rsidR="00504528" w:rsidRDefault="00750110">
      <w:pPr>
        <w:pStyle w:val="1"/>
        <w:numPr>
          <w:ilvl w:val="0"/>
          <w:numId w:val="1"/>
        </w:numPr>
        <w:spacing w:after="120" w:line="579" w:lineRule="auto"/>
        <w:rPr>
          <w:rFonts w:hint="eastAsia"/>
        </w:rPr>
      </w:pPr>
      <w:r>
        <w:rPr>
          <w:rFonts w:hint="eastAsia"/>
        </w:rPr>
        <w:lastRenderedPageBreak/>
        <w:t>项目信息</w:t>
      </w:r>
    </w:p>
    <w:p w14:paraId="44976261" w14:textId="77777777" w:rsidR="00504528" w:rsidRDefault="00750110">
      <w:pPr>
        <w:pStyle w:val="2"/>
        <w:numPr>
          <w:ilvl w:val="0"/>
          <w:numId w:val="2"/>
        </w:numPr>
        <w:spacing w:before="0" w:afterLines="50" w:after="156"/>
      </w:pPr>
      <w:r>
        <w:rPr>
          <w:rFonts w:hint="eastAsia"/>
        </w:rPr>
        <w:t>应用行业（可多选，总数不超过</w:t>
      </w:r>
      <w:r>
        <w:t>3</w:t>
      </w:r>
      <w:r>
        <w:rPr>
          <w:rFonts w:hint="eastAsia"/>
        </w:rPr>
        <w:t>个）：</w:t>
      </w:r>
    </w:p>
    <w:tbl>
      <w:tblPr>
        <w:tblW w:w="5674" w:type="pct"/>
        <w:jc w:val="center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3"/>
        <w:gridCol w:w="1885"/>
      </w:tblGrid>
      <w:tr w:rsidR="00504528" w14:paraId="71C0D3CE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A5F26F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先进制造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528C4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家电制造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D491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汽车制造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A503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机械制造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381A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电子制造</w:t>
            </w:r>
          </w:p>
        </w:tc>
      </w:tr>
      <w:tr w:rsidR="00504528" w14:paraId="3311DF8F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6945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5310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航空航天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673696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船舶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5C5D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钢铁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3055F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石化化工</w:t>
            </w:r>
          </w:p>
        </w:tc>
      </w:tr>
      <w:tr w:rsidR="00504528" w14:paraId="1DDFAFF9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46D1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B9FE9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建筑材料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27B45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纺织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FE6C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食品医药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60D0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□家具制造</w:t>
            </w:r>
          </w:p>
        </w:tc>
      </w:tr>
      <w:tr w:rsidR="00504528" w14:paraId="3F432DA3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EADDD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0B8ED" w14:textId="77777777" w:rsidR="00504528" w:rsidRDefault="00750110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31412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5C451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91FBC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</w:tr>
      <w:tr w:rsidR="00504528" w14:paraId="754123FA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AA4DA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能源有色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3027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电网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306DE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B58D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火电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C73BF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风电</w:t>
            </w:r>
          </w:p>
        </w:tc>
      </w:tr>
      <w:tr w:rsidR="00504528" w14:paraId="7E954B0B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37F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EDBB5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核电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F9029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气电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A53D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ECB2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生物质能</w:t>
            </w:r>
          </w:p>
        </w:tc>
      </w:tr>
      <w:tr w:rsidR="00504528" w14:paraId="080DFE61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30F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56F46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7AAEB2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天然气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C831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□综合能源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E9599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□煤炭</w:t>
            </w:r>
          </w:p>
        </w:tc>
      </w:tr>
      <w:tr w:rsidR="00504528" w14:paraId="70E2680C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8304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82F7A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□金属矿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2F11F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□液体矿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901F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□有色冶炼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E049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□有色加工</w:t>
            </w:r>
          </w:p>
        </w:tc>
      </w:tr>
      <w:tr w:rsidR="00504528" w14:paraId="7C5EF96F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7CBC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C4132E" w14:textId="77777777" w:rsidR="00504528" w:rsidRDefault="00750110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0D894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216BD2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2511F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</w:tr>
      <w:tr w:rsidR="00504528" w14:paraId="66DCD247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41C18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医疗健康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6BFD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急诊救治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9EC3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诊疗护理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7459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66266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健康管理</w:t>
            </w:r>
          </w:p>
        </w:tc>
      </w:tr>
      <w:tr w:rsidR="00504528" w14:paraId="41D26F38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DDA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4F8C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智能疾控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939FF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远程医疗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2B299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远程示教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1A4B95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504528" w14:paraId="0F79AD51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17F63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智慧城市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0D86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政务服务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B90CE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社区生活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F2C7E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规划治理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AA8C8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城市运维</w:t>
            </w:r>
          </w:p>
        </w:tc>
      </w:tr>
      <w:tr w:rsidR="00504528" w14:paraId="7E5AF182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9CB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67185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公共服务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DCDD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交通出行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3D7DE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生态环保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12E7FE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水务燃气</w:t>
            </w:r>
          </w:p>
        </w:tc>
      </w:tr>
      <w:tr w:rsidR="00504528" w14:paraId="0EFB2077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FA32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E0E47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园区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6A9E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□建造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05030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D142C3" w14:textId="77777777" w:rsidR="00504528" w:rsidRDefault="00504528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4528" w14:paraId="10D71100" w14:textId="77777777">
        <w:trPr>
          <w:trHeight w:val="28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91ED1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公安应急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00A80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公安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F8A6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E145E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应急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050C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504528" w14:paraId="54726DD3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3DD68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19F4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车联网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8E925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港口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515A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物流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D38A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邮政</w:t>
            </w:r>
          </w:p>
        </w:tc>
      </w:tr>
      <w:tr w:rsidR="00504528" w14:paraId="07115107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22E0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2C27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公路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A4570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轨道交通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6B21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民航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B762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航运</w:t>
            </w:r>
          </w:p>
        </w:tc>
      </w:tr>
      <w:tr w:rsidR="00504528" w14:paraId="3B4A4679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141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E9EC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水运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EA5F7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1D4DC" w14:textId="77777777" w:rsidR="00504528" w:rsidRDefault="00504528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FFDD8" w14:textId="77777777" w:rsidR="00504528" w:rsidRDefault="0050452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504528" w14:paraId="33C6088E" w14:textId="77777777">
        <w:trPr>
          <w:trHeight w:val="28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E654D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文化旅游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1108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文博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4689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DE06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7481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504528" w14:paraId="52FC32F4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2F3C5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EB1A5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基础教育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1E20E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A082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职业教育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6BA0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校外教育培训</w:t>
            </w:r>
          </w:p>
        </w:tc>
      </w:tr>
      <w:tr w:rsidR="00504528" w14:paraId="199D175D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754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293F70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3A84B" w14:textId="77777777" w:rsidR="00504528" w:rsidRDefault="00504528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C21C8" w14:textId="77777777" w:rsidR="00504528" w:rsidRDefault="0050452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8DC02" w14:textId="77777777" w:rsidR="00504528" w:rsidRDefault="0050452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504528" w14:paraId="41C79229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60E12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商业金融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A6A6B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商业综合体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6ED68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供应链物流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EA5B2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零售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75B5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</w:p>
        </w:tc>
      </w:tr>
      <w:tr w:rsidR="00504528" w14:paraId="1C3454B7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76C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24C9F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F2470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保险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CAF0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期货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2F88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资产管理</w:t>
            </w:r>
          </w:p>
        </w:tc>
      </w:tr>
      <w:tr w:rsidR="00504528" w14:paraId="0AD91286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C108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40D7F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消费金融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6A6D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A6610" w14:textId="77777777" w:rsidR="00504528" w:rsidRDefault="00504528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A27E4" w14:textId="77777777" w:rsidR="00504528" w:rsidRDefault="00504528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504528" w14:paraId="3312A3DD" w14:textId="77777777">
        <w:trPr>
          <w:trHeight w:val="28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8571A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媒体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251A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传统媒体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3E31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新兴媒体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AC3C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4FFB5" w14:textId="77777777" w:rsidR="00504528" w:rsidRDefault="00504528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4528" w14:paraId="6C4D428D" w14:textId="77777777">
        <w:trPr>
          <w:trHeight w:val="28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251858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3D79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农业生产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36E6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乡村治理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EA95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农业新消费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2BB6E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504528" w14:paraId="38A41BD6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F0206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水利海洋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D821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水资源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55599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6197D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河湖管理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BC57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水文监测</w:t>
            </w:r>
          </w:p>
        </w:tc>
      </w:tr>
      <w:tr w:rsidR="00504528" w14:paraId="1DEA6F07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A8E7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85652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灾害防治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946EAA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水土保持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658A9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海洋装备制造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640A42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□海洋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资源开发</w:t>
            </w:r>
          </w:p>
        </w:tc>
      </w:tr>
      <w:tr w:rsidR="00504528" w14:paraId="72999302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2C58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C0CC6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海洋环境生态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2FBD7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海上交通管理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64673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渔业牧场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93380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海防执法</w:t>
            </w:r>
          </w:p>
        </w:tc>
      </w:tr>
      <w:tr w:rsidR="00504528" w14:paraId="5FA22A75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9A7F2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C97E6" w14:textId="77777777" w:rsidR="00504528" w:rsidRDefault="00750110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□海洋文旅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C3A1B" w14:textId="77777777" w:rsidR="00504528" w:rsidRDefault="00750110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DF8D8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06AE9" w14:textId="77777777" w:rsidR="00504528" w:rsidRDefault="00504528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</w:tr>
      <w:tr w:rsidR="00504528" w14:paraId="7D5840DD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3C516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个人应用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CBD21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娱乐游戏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504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社交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3F9CC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家居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2F0B0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信息消费</w:t>
            </w:r>
          </w:p>
        </w:tc>
      </w:tr>
      <w:tr w:rsidR="00504528" w14:paraId="45883858" w14:textId="77777777">
        <w:trPr>
          <w:trHeight w:val="280"/>
          <w:jc w:val="center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4F94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2ACD2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新通话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CB5C6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663B1" w14:textId="77777777" w:rsidR="00504528" w:rsidRDefault="005045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B5351" w14:textId="77777777" w:rsidR="00504528" w:rsidRDefault="005045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4528" w14:paraId="74A2FC47" w14:textId="77777777">
        <w:trPr>
          <w:trHeight w:val="28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673B8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低空经济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214F6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□农林植保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B0746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□行业巡检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2BD1B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□资源勘探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D82E2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□载人客运</w:t>
            </w:r>
          </w:p>
        </w:tc>
      </w:tr>
      <w:tr w:rsidR="00504528" w14:paraId="5ABC285F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52A74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A64F4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□载物货运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6FC30D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□城市公共服务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A9E78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□观光文旅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E25C8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□个人消费</w:t>
            </w:r>
          </w:p>
        </w:tc>
      </w:tr>
      <w:tr w:rsidR="00504528" w14:paraId="2A42D1D4" w14:textId="77777777">
        <w:trPr>
          <w:trHeight w:val="280"/>
          <w:jc w:val="center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59F9F" w14:textId="77777777" w:rsidR="00504528" w:rsidRDefault="0050452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9922A" w14:textId="77777777" w:rsidR="00504528" w:rsidRDefault="00750110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□低空装备制造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95BC2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1D6C1" w14:textId="77777777" w:rsidR="00504528" w:rsidRDefault="005045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86335" w14:textId="77777777" w:rsidR="00504528" w:rsidRDefault="005045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04528" w14:paraId="77891D06" w14:textId="77777777">
        <w:trPr>
          <w:trHeight w:val="28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78893B" w14:textId="77777777" w:rsidR="00504528" w:rsidRDefault="007501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3586C3" w14:textId="77777777" w:rsidR="00504528" w:rsidRDefault="007501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F90A7" w14:textId="77777777" w:rsidR="00504528" w:rsidRDefault="005045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D17C7" w14:textId="77777777" w:rsidR="00504528" w:rsidRDefault="005045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62793" w14:textId="77777777" w:rsidR="00504528" w:rsidRDefault="0050452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14:paraId="622B5B4D" w14:textId="77777777" w:rsidR="00504528" w:rsidRDefault="00750110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应用终端（可多选）：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939"/>
        <w:gridCol w:w="1939"/>
        <w:gridCol w:w="1939"/>
        <w:gridCol w:w="1941"/>
      </w:tblGrid>
      <w:tr w:rsidR="00504528" w14:paraId="7127A253" w14:textId="77777777">
        <w:trPr>
          <w:jc w:val="center"/>
        </w:trPr>
        <w:tc>
          <w:tcPr>
            <w:tcW w:w="1923" w:type="dxa"/>
            <w:vMerge w:val="restart"/>
            <w:vAlign w:val="center"/>
          </w:tcPr>
          <w:p w14:paraId="345A7702" w14:textId="77777777" w:rsidR="00504528" w:rsidRDefault="00750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基带芯片平台</w:t>
            </w:r>
          </w:p>
        </w:tc>
        <w:tc>
          <w:tcPr>
            <w:tcW w:w="1939" w:type="dxa"/>
          </w:tcPr>
          <w:p w14:paraId="0D945FFF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□海思</w:t>
            </w:r>
          </w:p>
        </w:tc>
        <w:tc>
          <w:tcPr>
            <w:tcW w:w="1939" w:type="dxa"/>
          </w:tcPr>
          <w:p w14:paraId="10336C11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□展锐</w:t>
            </w:r>
          </w:p>
        </w:tc>
        <w:tc>
          <w:tcPr>
            <w:tcW w:w="1939" w:type="dxa"/>
          </w:tcPr>
          <w:p w14:paraId="1FC58505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□高通</w:t>
            </w:r>
          </w:p>
        </w:tc>
        <w:tc>
          <w:tcPr>
            <w:tcW w:w="1941" w:type="dxa"/>
          </w:tcPr>
          <w:p w14:paraId="778CD72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TK</w:t>
            </w:r>
          </w:p>
        </w:tc>
      </w:tr>
      <w:tr w:rsidR="00504528" w14:paraId="30014983" w14:textId="77777777">
        <w:trPr>
          <w:jc w:val="center"/>
        </w:trPr>
        <w:tc>
          <w:tcPr>
            <w:tcW w:w="1923" w:type="dxa"/>
            <w:vMerge/>
          </w:tcPr>
          <w:p w14:paraId="188B475C" w14:textId="77777777" w:rsidR="00504528" w:rsidRDefault="0050452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</w:tcPr>
          <w:p w14:paraId="323D5BFB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□三星</w:t>
            </w:r>
          </w:p>
        </w:tc>
        <w:tc>
          <w:tcPr>
            <w:tcW w:w="3878" w:type="dxa"/>
            <w:gridSpan w:val="2"/>
            <w:vAlign w:val="center"/>
          </w:tcPr>
          <w:p w14:paraId="76FE7190" w14:textId="77777777" w:rsidR="00504528" w:rsidRDefault="00750110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  <w:tc>
          <w:tcPr>
            <w:tcW w:w="1941" w:type="dxa"/>
            <w:vAlign w:val="center"/>
          </w:tcPr>
          <w:p w14:paraId="1A57A929" w14:textId="77777777" w:rsidR="00504528" w:rsidRDefault="00750110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□支持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R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ed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ap</w:t>
            </w:r>
          </w:p>
        </w:tc>
      </w:tr>
      <w:tr w:rsidR="00504528" w14:paraId="574BCF8B" w14:textId="77777777">
        <w:trPr>
          <w:jc w:val="center"/>
        </w:trPr>
        <w:tc>
          <w:tcPr>
            <w:tcW w:w="1923" w:type="dxa"/>
            <w:vMerge w:val="restart"/>
            <w:vAlign w:val="center"/>
          </w:tcPr>
          <w:p w14:paraId="3C6DE23C" w14:textId="77777777" w:rsidR="00504528" w:rsidRDefault="00750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模组品牌</w:t>
            </w:r>
          </w:p>
        </w:tc>
        <w:tc>
          <w:tcPr>
            <w:tcW w:w="1939" w:type="dxa"/>
            <w:vAlign w:val="center"/>
          </w:tcPr>
          <w:p w14:paraId="5E8CE1C0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□移远</w:t>
            </w:r>
          </w:p>
        </w:tc>
        <w:tc>
          <w:tcPr>
            <w:tcW w:w="1939" w:type="dxa"/>
            <w:vAlign w:val="center"/>
          </w:tcPr>
          <w:p w14:paraId="5DBD674D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□广和通</w:t>
            </w:r>
          </w:p>
        </w:tc>
        <w:tc>
          <w:tcPr>
            <w:tcW w:w="1939" w:type="dxa"/>
            <w:vAlign w:val="center"/>
          </w:tcPr>
          <w:p w14:paraId="4630EC09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□芯讯通</w:t>
            </w:r>
          </w:p>
        </w:tc>
        <w:tc>
          <w:tcPr>
            <w:tcW w:w="1941" w:type="dxa"/>
            <w:vAlign w:val="center"/>
          </w:tcPr>
          <w:p w14:paraId="5DDBE0C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□鼎桥</w:t>
            </w:r>
          </w:p>
        </w:tc>
      </w:tr>
      <w:tr w:rsidR="00504528" w14:paraId="624CF6CB" w14:textId="77777777">
        <w:trPr>
          <w:jc w:val="center"/>
        </w:trPr>
        <w:tc>
          <w:tcPr>
            <w:tcW w:w="1923" w:type="dxa"/>
            <w:vMerge/>
            <w:vAlign w:val="center"/>
          </w:tcPr>
          <w:p w14:paraId="1265F4BF" w14:textId="77777777" w:rsidR="00504528" w:rsidRDefault="0050452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  <w:vAlign w:val="center"/>
          </w:tcPr>
          <w:p w14:paraId="6C6AF06B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□有方</w:t>
            </w:r>
          </w:p>
        </w:tc>
        <w:tc>
          <w:tcPr>
            <w:tcW w:w="5819" w:type="dxa"/>
            <w:gridSpan w:val="3"/>
            <w:vAlign w:val="center"/>
          </w:tcPr>
          <w:p w14:paraId="5D961914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504528" w14:paraId="443A4ACD" w14:textId="77777777">
        <w:trPr>
          <w:jc w:val="center"/>
        </w:trPr>
        <w:tc>
          <w:tcPr>
            <w:tcW w:w="1923" w:type="dxa"/>
            <w:vMerge w:val="restart"/>
            <w:vAlign w:val="center"/>
          </w:tcPr>
          <w:p w14:paraId="3DA4C47B" w14:textId="77777777" w:rsidR="00504528" w:rsidRDefault="00750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采集传输类</w:t>
            </w:r>
          </w:p>
        </w:tc>
        <w:tc>
          <w:tcPr>
            <w:tcW w:w="1939" w:type="dxa"/>
            <w:vAlign w:val="center"/>
          </w:tcPr>
          <w:p w14:paraId="75126A63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工业网关</w:t>
            </w:r>
          </w:p>
        </w:tc>
        <w:tc>
          <w:tcPr>
            <w:tcW w:w="1939" w:type="dxa"/>
            <w:vAlign w:val="center"/>
          </w:tcPr>
          <w:p w14:paraId="5E8851A6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PE</w:t>
            </w:r>
          </w:p>
        </w:tc>
        <w:tc>
          <w:tcPr>
            <w:tcW w:w="1939" w:type="dxa"/>
            <w:vAlign w:val="center"/>
          </w:tcPr>
          <w:p w14:paraId="2EB1268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DTU</w:t>
            </w:r>
          </w:p>
        </w:tc>
        <w:tc>
          <w:tcPr>
            <w:tcW w:w="1941" w:type="dxa"/>
            <w:vAlign w:val="center"/>
          </w:tcPr>
          <w:p w14:paraId="5D208925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RTU</w:t>
            </w:r>
          </w:p>
        </w:tc>
      </w:tr>
      <w:tr w:rsidR="00504528" w14:paraId="18744C2F" w14:textId="77777777">
        <w:trPr>
          <w:jc w:val="center"/>
        </w:trPr>
        <w:tc>
          <w:tcPr>
            <w:tcW w:w="1923" w:type="dxa"/>
            <w:vMerge/>
            <w:vAlign w:val="center"/>
          </w:tcPr>
          <w:p w14:paraId="0B5465B4" w14:textId="77777777" w:rsidR="00504528" w:rsidRDefault="0050452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  <w:vAlign w:val="center"/>
          </w:tcPr>
          <w:p w14:paraId="3FCE6BF4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Dongle</w:t>
            </w:r>
          </w:p>
        </w:tc>
        <w:tc>
          <w:tcPr>
            <w:tcW w:w="1939" w:type="dxa"/>
            <w:vAlign w:val="center"/>
          </w:tcPr>
          <w:p w14:paraId="6D104701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路由器</w:t>
            </w:r>
          </w:p>
        </w:tc>
        <w:tc>
          <w:tcPr>
            <w:tcW w:w="1939" w:type="dxa"/>
            <w:vAlign w:val="center"/>
          </w:tcPr>
          <w:p w14:paraId="2480E9A0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手持巡检设备</w:t>
            </w:r>
          </w:p>
        </w:tc>
        <w:tc>
          <w:tcPr>
            <w:tcW w:w="1941" w:type="dxa"/>
            <w:vAlign w:val="center"/>
          </w:tcPr>
          <w:p w14:paraId="008F6723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定位终端</w:t>
            </w:r>
          </w:p>
        </w:tc>
      </w:tr>
      <w:tr w:rsidR="00504528" w14:paraId="7E0B3038" w14:textId="77777777">
        <w:trPr>
          <w:jc w:val="center"/>
        </w:trPr>
        <w:tc>
          <w:tcPr>
            <w:tcW w:w="1923" w:type="dxa"/>
            <w:vMerge/>
            <w:vAlign w:val="center"/>
          </w:tcPr>
          <w:p w14:paraId="409B6FD5" w14:textId="77777777" w:rsidR="00504528" w:rsidRDefault="0050452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  <w:vAlign w:val="center"/>
          </w:tcPr>
          <w:p w14:paraId="261E0BAB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一体化传感器</w:t>
            </w:r>
          </w:p>
        </w:tc>
        <w:tc>
          <w:tcPr>
            <w:tcW w:w="5819" w:type="dxa"/>
            <w:gridSpan w:val="3"/>
            <w:vAlign w:val="center"/>
          </w:tcPr>
          <w:p w14:paraId="69B273A3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504528" w14:paraId="35D0BCC9" w14:textId="77777777">
        <w:trPr>
          <w:jc w:val="center"/>
        </w:trPr>
        <w:tc>
          <w:tcPr>
            <w:tcW w:w="1923" w:type="dxa"/>
            <w:vMerge w:val="restart"/>
            <w:vAlign w:val="center"/>
          </w:tcPr>
          <w:p w14:paraId="0E45C5CA" w14:textId="77777777" w:rsidR="00504528" w:rsidRDefault="00750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控制执行类</w:t>
            </w:r>
          </w:p>
        </w:tc>
        <w:tc>
          <w:tcPr>
            <w:tcW w:w="1939" w:type="dxa"/>
            <w:vAlign w:val="center"/>
          </w:tcPr>
          <w:p w14:paraId="25C18A29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PLC</w:t>
            </w:r>
          </w:p>
        </w:tc>
        <w:tc>
          <w:tcPr>
            <w:tcW w:w="1939" w:type="dxa"/>
            <w:vAlign w:val="center"/>
          </w:tcPr>
          <w:p w14:paraId="0CDE0E14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AGV</w:t>
            </w:r>
          </w:p>
        </w:tc>
        <w:tc>
          <w:tcPr>
            <w:tcW w:w="1939" w:type="dxa"/>
            <w:vAlign w:val="center"/>
          </w:tcPr>
          <w:p w14:paraId="3DCEDE2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机器人</w:t>
            </w:r>
          </w:p>
        </w:tc>
        <w:tc>
          <w:tcPr>
            <w:tcW w:w="1941" w:type="dxa"/>
            <w:vAlign w:val="center"/>
          </w:tcPr>
          <w:p w14:paraId="442E0DB5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机械臂</w:t>
            </w:r>
          </w:p>
        </w:tc>
      </w:tr>
      <w:tr w:rsidR="00504528" w14:paraId="029A1426" w14:textId="77777777">
        <w:trPr>
          <w:jc w:val="center"/>
        </w:trPr>
        <w:tc>
          <w:tcPr>
            <w:tcW w:w="1923" w:type="dxa"/>
            <w:vMerge/>
            <w:vAlign w:val="center"/>
          </w:tcPr>
          <w:p w14:paraId="23E7314E" w14:textId="77777777" w:rsidR="00504528" w:rsidRDefault="0050452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7758" w:type="dxa"/>
            <w:gridSpan w:val="4"/>
            <w:vAlign w:val="center"/>
          </w:tcPr>
          <w:p w14:paraId="775B3F58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504528" w14:paraId="5A2CE800" w14:textId="77777777">
        <w:trPr>
          <w:jc w:val="center"/>
        </w:trPr>
        <w:tc>
          <w:tcPr>
            <w:tcW w:w="1923" w:type="dxa"/>
            <w:vMerge w:val="restart"/>
            <w:vAlign w:val="center"/>
          </w:tcPr>
          <w:p w14:paraId="6C03AEF9" w14:textId="77777777" w:rsidR="00504528" w:rsidRDefault="00750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视频类</w:t>
            </w:r>
          </w:p>
        </w:tc>
        <w:tc>
          <w:tcPr>
            <w:tcW w:w="1939" w:type="dxa"/>
            <w:vAlign w:val="center"/>
          </w:tcPr>
          <w:p w14:paraId="645C7700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摄像机</w:t>
            </w:r>
          </w:p>
        </w:tc>
        <w:tc>
          <w:tcPr>
            <w:tcW w:w="1939" w:type="dxa"/>
            <w:vAlign w:val="center"/>
          </w:tcPr>
          <w:p w14:paraId="4A4E252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R/VR/MR</w:t>
            </w:r>
          </w:p>
        </w:tc>
        <w:tc>
          <w:tcPr>
            <w:tcW w:w="1939" w:type="dxa"/>
            <w:vAlign w:val="center"/>
          </w:tcPr>
          <w:p w14:paraId="32F4F196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直播背包</w:t>
            </w:r>
          </w:p>
        </w:tc>
        <w:tc>
          <w:tcPr>
            <w:tcW w:w="1941" w:type="dxa"/>
            <w:vAlign w:val="center"/>
          </w:tcPr>
          <w:p w14:paraId="79E4D0D8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记录仪</w:t>
            </w:r>
          </w:p>
        </w:tc>
      </w:tr>
      <w:tr w:rsidR="00504528" w14:paraId="324D36B2" w14:textId="77777777">
        <w:trPr>
          <w:jc w:val="center"/>
        </w:trPr>
        <w:tc>
          <w:tcPr>
            <w:tcW w:w="1923" w:type="dxa"/>
            <w:vMerge/>
            <w:vAlign w:val="center"/>
          </w:tcPr>
          <w:p w14:paraId="07CD39D2" w14:textId="77777777" w:rsidR="00504528" w:rsidRDefault="0050452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7758" w:type="dxa"/>
            <w:gridSpan w:val="4"/>
            <w:vAlign w:val="center"/>
          </w:tcPr>
          <w:p w14:paraId="672FDD64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504528" w14:paraId="2B78B3F2" w14:textId="77777777">
        <w:trPr>
          <w:jc w:val="center"/>
        </w:trPr>
        <w:tc>
          <w:tcPr>
            <w:tcW w:w="1923" w:type="dxa"/>
            <w:vMerge w:val="restart"/>
            <w:vAlign w:val="center"/>
          </w:tcPr>
          <w:p w14:paraId="57381DAF" w14:textId="77777777" w:rsidR="00504528" w:rsidRDefault="0075011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终端部署方式</w:t>
            </w:r>
          </w:p>
        </w:tc>
        <w:tc>
          <w:tcPr>
            <w:tcW w:w="1939" w:type="dxa"/>
            <w:vAlign w:val="center"/>
          </w:tcPr>
          <w:p w14:paraId="1ED7A64E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□地面自动机器人</w:t>
            </w:r>
          </w:p>
        </w:tc>
        <w:tc>
          <w:tcPr>
            <w:tcW w:w="1939" w:type="dxa"/>
            <w:vAlign w:val="center"/>
          </w:tcPr>
          <w:p w14:paraId="5213CF1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□无人驾驶航空器</w:t>
            </w:r>
          </w:p>
        </w:tc>
        <w:tc>
          <w:tcPr>
            <w:tcW w:w="1939" w:type="dxa"/>
            <w:vAlign w:val="center"/>
          </w:tcPr>
          <w:p w14:paraId="5CFD37AB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□无人船</w:t>
            </w:r>
          </w:p>
        </w:tc>
        <w:tc>
          <w:tcPr>
            <w:tcW w:w="1941" w:type="dxa"/>
            <w:vAlign w:val="center"/>
          </w:tcPr>
          <w:p w14:paraId="794D746F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□固定位置</w:t>
            </w:r>
          </w:p>
        </w:tc>
      </w:tr>
      <w:tr w:rsidR="00504528" w14:paraId="09AA609C" w14:textId="77777777">
        <w:trPr>
          <w:jc w:val="center"/>
        </w:trPr>
        <w:tc>
          <w:tcPr>
            <w:tcW w:w="1923" w:type="dxa"/>
            <w:vMerge/>
            <w:vAlign w:val="center"/>
          </w:tcPr>
          <w:p w14:paraId="509C1ADD" w14:textId="77777777" w:rsidR="00504528" w:rsidRDefault="0050452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0FBF62D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□可穿戴（含手持）</w:t>
            </w:r>
          </w:p>
        </w:tc>
        <w:tc>
          <w:tcPr>
            <w:tcW w:w="3880" w:type="dxa"/>
            <w:gridSpan w:val="2"/>
            <w:vAlign w:val="center"/>
          </w:tcPr>
          <w:p w14:paraId="3C404BD8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载体方式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</w:tbl>
    <w:p w14:paraId="6848EA8E" w14:textId="77777777" w:rsidR="00504528" w:rsidRDefault="00504528">
      <w:pPr>
        <w:rPr>
          <w:rFonts w:hint="eastAsia"/>
        </w:rPr>
      </w:pPr>
    </w:p>
    <w:p w14:paraId="505B3808" w14:textId="77777777" w:rsidR="00504528" w:rsidRDefault="00750110">
      <w:pPr>
        <w:pStyle w:val="2"/>
        <w:numPr>
          <w:ilvl w:val="0"/>
          <w:numId w:val="2"/>
        </w:numPr>
      </w:pPr>
      <w:r>
        <w:rPr>
          <w:rFonts w:hint="eastAsia"/>
        </w:rPr>
        <w:t>应用技术（可多选）：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1924"/>
        <w:gridCol w:w="1963"/>
        <w:gridCol w:w="1963"/>
        <w:gridCol w:w="1930"/>
      </w:tblGrid>
      <w:tr w:rsidR="00504528" w14:paraId="0C73381C" w14:textId="77777777">
        <w:trPr>
          <w:jc w:val="center"/>
        </w:trPr>
        <w:tc>
          <w:tcPr>
            <w:tcW w:w="1994" w:type="dxa"/>
          </w:tcPr>
          <w:p w14:paraId="56815AB4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行业虚拟专网</w:t>
            </w:r>
          </w:p>
        </w:tc>
        <w:tc>
          <w:tcPr>
            <w:tcW w:w="1924" w:type="dxa"/>
          </w:tcPr>
          <w:p w14:paraId="3B819664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□边缘计算</w:t>
            </w:r>
          </w:p>
        </w:tc>
        <w:tc>
          <w:tcPr>
            <w:tcW w:w="1963" w:type="dxa"/>
          </w:tcPr>
          <w:p w14:paraId="75733C7D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□网络切片</w:t>
            </w:r>
          </w:p>
        </w:tc>
        <w:tc>
          <w:tcPr>
            <w:tcW w:w="1963" w:type="dxa"/>
            <w:vAlign w:val="center"/>
          </w:tcPr>
          <w:p w14:paraId="60E47029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□定位</w:t>
            </w:r>
          </w:p>
        </w:tc>
        <w:tc>
          <w:tcPr>
            <w:tcW w:w="1930" w:type="dxa"/>
          </w:tcPr>
          <w:p w14:paraId="36AFAC56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□上行增强</w:t>
            </w:r>
          </w:p>
        </w:tc>
      </w:tr>
      <w:tr w:rsidR="00504528" w14:paraId="2555A91B" w14:textId="77777777">
        <w:trPr>
          <w:jc w:val="center"/>
        </w:trPr>
        <w:tc>
          <w:tcPr>
            <w:tcW w:w="1994" w:type="dxa"/>
          </w:tcPr>
          <w:p w14:paraId="3B3C4DFC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□大数据</w:t>
            </w:r>
          </w:p>
        </w:tc>
        <w:tc>
          <w:tcPr>
            <w:tcW w:w="1924" w:type="dxa"/>
          </w:tcPr>
          <w:p w14:paraId="13887EC9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□云计算</w:t>
            </w:r>
          </w:p>
        </w:tc>
        <w:tc>
          <w:tcPr>
            <w:tcW w:w="1963" w:type="dxa"/>
          </w:tcPr>
          <w:p w14:paraId="7674AE5F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□人工智能</w:t>
            </w:r>
          </w:p>
        </w:tc>
        <w:tc>
          <w:tcPr>
            <w:tcW w:w="1963" w:type="dxa"/>
          </w:tcPr>
          <w:p w14:paraId="75526C0B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LAN</w:t>
            </w:r>
          </w:p>
        </w:tc>
        <w:tc>
          <w:tcPr>
            <w:tcW w:w="1930" w:type="dxa"/>
          </w:tcPr>
          <w:p w14:paraId="7607D3CF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□区块链</w:t>
            </w:r>
          </w:p>
        </w:tc>
      </w:tr>
      <w:tr w:rsidR="00504528" w14:paraId="339CCA6A" w14:textId="77777777">
        <w:trPr>
          <w:jc w:val="center"/>
        </w:trPr>
        <w:tc>
          <w:tcPr>
            <w:tcW w:w="1994" w:type="dxa"/>
          </w:tcPr>
          <w:p w14:paraId="624542DA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□授时</w:t>
            </w:r>
          </w:p>
        </w:tc>
        <w:tc>
          <w:tcPr>
            <w:tcW w:w="1924" w:type="dxa"/>
          </w:tcPr>
          <w:p w14:paraId="1622A16E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SN</w:t>
            </w:r>
          </w:p>
        </w:tc>
        <w:tc>
          <w:tcPr>
            <w:tcW w:w="1963" w:type="dxa"/>
          </w:tcPr>
          <w:p w14:paraId="4997B295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□毫米波</w:t>
            </w:r>
          </w:p>
        </w:tc>
        <w:tc>
          <w:tcPr>
            <w:tcW w:w="1963" w:type="dxa"/>
          </w:tcPr>
          <w:p w14:paraId="5BAACBC1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5G-A</w:t>
            </w:r>
          </w:p>
        </w:tc>
        <w:tc>
          <w:tcPr>
            <w:tcW w:w="1930" w:type="dxa"/>
          </w:tcPr>
          <w:p w14:paraId="42578BD9" w14:textId="77777777" w:rsidR="00504528" w:rsidRDefault="005045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</w:tr>
      <w:tr w:rsidR="00504528" w14:paraId="364A4705" w14:textId="77777777">
        <w:trPr>
          <w:jc w:val="center"/>
        </w:trPr>
        <w:tc>
          <w:tcPr>
            <w:tcW w:w="9774" w:type="dxa"/>
            <w:gridSpan w:val="5"/>
          </w:tcPr>
          <w:p w14:paraId="210E2265" w14:textId="77777777" w:rsidR="00504528" w:rsidRDefault="00750110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应用技术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        </w:t>
            </w:r>
          </w:p>
        </w:tc>
      </w:tr>
    </w:tbl>
    <w:p w14:paraId="5A936BD9" w14:textId="263D06CC" w:rsidR="00504528" w:rsidRDefault="00123CCE">
      <w:pPr>
        <w:pStyle w:val="2"/>
        <w:numPr>
          <w:ilvl w:val="0"/>
          <w:numId w:val="2"/>
        </w:numPr>
      </w:pPr>
      <w:r>
        <w:rPr>
          <w:rFonts w:hint="eastAsia"/>
        </w:rPr>
        <w:t>标准</w:t>
      </w:r>
      <w:r w:rsidR="00166AA8">
        <w:rPr>
          <w:rFonts w:hint="eastAsia"/>
        </w:rPr>
        <w:t>类型</w:t>
      </w:r>
      <w:r w:rsidR="00750110">
        <w:rPr>
          <w:rFonts w:hint="eastAsia"/>
        </w:rPr>
        <w:t>（</w:t>
      </w:r>
      <w:r>
        <w:rPr>
          <w:rFonts w:hint="eastAsia"/>
        </w:rPr>
        <w:t>可多选</w:t>
      </w:r>
      <w:r w:rsidR="00750110">
        <w:rPr>
          <w:rFonts w:hint="eastAsia"/>
        </w:rPr>
        <w:t>）：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</w:tblGrid>
      <w:tr w:rsidR="00504528" w14:paraId="2E44A705" w14:textId="77777777">
        <w:trPr>
          <w:jc w:val="center"/>
        </w:trPr>
        <w:tc>
          <w:tcPr>
            <w:tcW w:w="2449" w:type="dxa"/>
            <w:vAlign w:val="center"/>
          </w:tcPr>
          <w:p w14:paraId="649D4649" w14:textId="2FB74908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="00123CCE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国际标准</w:t>
            </w:r>
          </w:p>
        </w:tc>
        <w:tc>
          <w:tcPr>
            <w:tcW w:w="2449" w:type="dxa"/>
          </w:tcPr>
          <w:p w14:paraId="009E524A" w14:textId="2FE1FD4F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="00123CCE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国家标准</w:t>
            </w:r>
          </w:p>
        </w:tc>
        <w:tc>
          <w:tcPr>
            <w:tcW w:w="2449" w:type="dxa"/>
          </w:tcPr>
          <w:p w14:paraId="54C78659" w14:textId="06849C86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="00123CCE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行业标准</w:t>
            </w:r>
          </w:p>
        </w:tc>
        <w:tc>
          <w:tcPr>
            <w:tcW w:w="2449" w:type="dxa"/>
          </w:tcPr>
          <w:p w14:paraId="0579D748" w14:textId="0FE80FAF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="00123CCE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团体标准</w:t>
            </w:r>
          </w:p>
        </w:tc>
      </w:tr>
      <w:tr w:rsidR="0084028F" w14:paraId="75C93454" w14:textId="77777777">
        <w:trPr>
          <w:jc w:val="center"/>
        </w:trPr>
        <w:tc>
          <w:tcPr>
            <w:tcW w:w="2449" w:type="dxa"/>
            <w:vAlign w:val="center"/>
          </w:tcPr>
          <w:p w14:paraId="4206199E" w14:textId="568FC72B" w:rsidR="0084028F" w:rsidRDefault="0084028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□联盟标准</w:t>
            </w:r>
          </w:p>
        </w:tc>
        <w:tc>
          <w:tcPr>
            <w:tcW w:w="2449" w:type="dxa"/>
          </w:tcPr>
          <w:p w14:paraId="7F11A381" w14:textId="18ED1FF3" w:rsidR="0084028F" w:rsidRDefault="005705B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□地方标准</w:t>
            </w:r>
          </w:p>
        </w:tc>
        <w:tc>
          <w:tcPr>
            <w:tcW w:w="2449" w:type="dxa"/>
          </w:tcPr>
          <w:p w14:paraId="62BA7549" w14:textId="3A6D71A7" w:rsidR="0084028F" w:rsidRDefault="005705B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□企业标准</w:t>
            </w:r>
          </w:p>
        </w:tc>
        <w:tc>
          <w:tcPr>
            <w:tcW w:w="2449" w:type="dxa"/>
          </w:tcPr>
          <w:p w14:paraId="2632613D" w14:textId="710391D3" w:rsidR="0084028F" w:rsidRDefault="00FE0A4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</w:t>
            </w: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 w14:paraId="1AC837B2" w14:textId="6BA4F2E4" w:rsidR="00504528" w:rsidRDefault="00750110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项目依托网络环境（可多选）：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9"/>
      </w:tblGrid>
      <w:tr w:rsidR="00504528" w14:paraId="5F6C61EE" w14:textId="77777777">
        <w:trPr>
          <w:jc w:val="center"/>
        </w:trPr>
        <w:tc>
          <w:tcPr>
            <w:tcW w:w="1957" w:type="dxa"/>
            <w:vAlign w:val="center"/>
          </w:tcPr>
          <w:p w14:paraId="0E0D6914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□中国电信</w:t>
            </w:r>
          </w:p>
        </w:tc>
        <w:tc>
          <w:tcPr>
            <w:tcW w:w="1957" w:type="dxa"/>
          </w:tcPr>
          <w:p w14:paraId="3384EDB2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□中国移动</w:t>
            </w:r>
          </w:p>
        </w:tc>
        <w:tc>
          <w:tcPr>
            <w:tcW w:w="1957" w:type="dxa"/>
          </w:tcPr>
          <w:p w14:paraId="0D9F9FCE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□中国联通</w:t>
            </w:r>
          </w:p>
        </w:tc>
        <w:tc>
          <w:tcPr>
            <w:tcW w:w="1957" w:type="dxa"/>
          </w:tcPr>
          <w:p w14:paraId="3FC26905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□中国广电</w:t>
            </w:r>
          </w:p>
        </w:tc>
        <w:tc>
          <w:tcPr>
            <w:tcW w:w="1959" w:type="dxa"/>
          </w:tcPr>
          <w:p w14:paraId="2043ADB9" w14:textId="77777777" w:rsidR="00504528" w:rsidRDefault="0075011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</w:t>
            </w:r>
          </w:p>
        </w:tc>
      </w:tr>
    </w:tbl>
    <w:p w14:paraId="5BF5CB7D" w14:textId="16E6E09D" w:rsidR="00504528" w:rsidRDefault="00E0670C">
      <w:pPr>
        <w:pStyle w:val="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项目背景</w:t>
      </w:r>
    </w:p>
    <w:p w14:paraId="361F0CAE" w14:textId="3EB77C19" w:rsidR="00DE0D29" w:rsidRDefault="00DE0D29" w:rsidP="00DE0D29">
      <w:pPr>
        <w:pStyle w:val="2"/>
        <w:numPr>
          <w:ilvl w:val="0"/>
          <w:numId w:val="3"/>
        </w:numPr>
      </w:pPr>
      <w:r>
        <w:rPr>
          <w:rFonts w:hint="eastAsia"/>
        </w:rPr>
        <w:t>标准基本信息</w:t>
      </w:r>
    </w:p>
    <w:p w14:paraId="01BBCFBB" w14:textId="0FB21142" w:rsidR="00BD4D88" w:rsidRDefault="00BD4D88">
      <w:pPr>
        <w:pStyle w:val="a3"/>
      </w:pPr>
      <w:r>
        <w:rPr>
          <w:rFonts w:hint="eastAsia"/>
        </w:rPr>
        <w:t>给出项目</w:t>
      </w:r>
      <w:r w:rsidR="00627729">
        <w:rPr>
          <w:rFonts w:hint="eastAsia"/>
        </w:rPr>
        <w:t>所包括</w:t>
      </w:r>
      <w:r>
        <w:rPr>
          <w:rFonts w:hint="eastAsia"/>
        </w:rPr>
        <w:t>标准</w:t>
      </w:r>
      <w:r w:rsidR="001C2901">
        <w:rPr>
          <w:rFonts w:hint="eastAsia"/>
        </w:rPr>
        <w:t>的</w:t>
      </w:r>
      <w:r>
        <w:rPr>
          <w:rFonts w:hint="eastAsia"/>
        </w:rPr>
        <w:t>基本情况，包括标准</w:t>
      </w:r>
      <w:r w:rsidRPr="00BD4D88">
        <w:rPr>
          <w:rFonts w:hint="eastAsia"/>
        </w:rPr>
        <w:t>编号（标准号）、</w:t>
      </w:r>
      <w:r>
        <w:rPr>
          <w:rFonts w:hint="eastAsia"/>
        </w:rPr>
        <w:t>标准</w:t>
      </w:r>
      <w:r w:rsidRPr="00BD4D88">
        <w:rPr>
          <w:rFonts w:hint="eastAsia"/>
        </w:rPr>
        <w:t>名称、</w:t>
      </w:r>
      <w:r>
        <w:rPr>
          <w:rFonts w:hint="eastAsia"/>
        </w:rPr>
        <w:t>标准</w:t>
      </w:r>
      <w:r w:rsidRPr="00BD4D88">
        <w:rPr>
          <w:rFonts w:hint="eastAsia"/>
        </w:rPr>
        <w:t>类型、发布</w:t>
      </w:r>
      <w:r w:rsidRPr="00BD4D88">
        <w:rPr>
          <w:rFonts w:hint="eastAsia"/>
        </w:rPr>
        <w:t>/</w:t>
      </w:r>
      <w:r w:rsidRPr="00BD4D88">
        <w:rPr>
          <w:rFonts w:hint="eastAsia"/>
        </w:rPr>
        <w:t>鉴定时间。</w:t>
      </w:r>
      <w:r>
        <w:rPr>
          <w:rFonts w:hint="eastAsia"/>
        </w:rPr>
        <w:t>（如涉及多个标准，分条列举</w:t>
      </w:r>
      <w:r w:rsidR="001C2901">
        <w:rPr>
          <w:rFonts w:hint="eastAsia"/>
        </w:rPr>
        <w:t>，</w:t>
      </w:r>
      <w:r w:rsidR="001C2901" w:rsidRPr="001C2901">
        <w:rPr>
          <w:rFonts w:hint="eastAsia"/>
          <w:b/>
          <w:bCs/>
          <w:color w:val="EE0000"/>
        </w:rPr>
        <w:t>所列标准需为已发布标准</w:t>
      </w:r>
      <w:r w:rsidR="001C2901">
        <w:rPr>
          <w:rFonts w:hint="eastAsia"/>
        </w:rPr>
        <w:t>）</w:t>
      </w:r>
    </w:p>
    <w:p w14:paraId="2CA2A30B" w14:textId="030D8851" w:rsidR="00DE0D29" w:rsidRDefault="00DE0D29" w:rsidP="00DE0D29">
      <w:pPr>
        <w:pStyle w:val="2"/>
        <w:numPr>
          <w:ilvl w:val="0"/>
          <w:numId w:val="3"/>
        </w:numPr>
      </w:pPr>
      <w:r>
        <w:rPr>
          <w:rFonts w:hint="eastAsia"/>
        </w:rPr>
        <w:t>背景及必要性</w:t>
      </w:r>
    </w:p>
    <w:p w14:paraId="5A47073C" w14:textId="77281037" w:rsidR="009F36B8" w:rsidRPr="00BD4D88" w:rsidRDefault="009F36B8" w:rsidP="00DE0D29">
      <w:pPr>
        <w:pStyle w:val="a3"/>
      </w:pPr>
      <w:r>
        <w:rPr>
          <w:rFonts w:hint="eastAsia"/>
        </w:rPr>
        <w:t>阐述标准的制定背景及必要性，分析可解决的行业痛点和行业应用需求等。</w:t>
      </w:r>
    </w:p>
    <w:p w14:paraId="485A6C76" w14:textId="03F5B6BC" w:rsidR="00504528" w:rsidRDefault="001B41E4">
      <w:pPr>
        <w:pStyle w:val="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技术创新性</w:t>
      </w:r>
    </w:p>
    <w:p w14:paraId="4D6D1879" w14:textId="010B7344" w:rsidR="00504528" w:rsidRDefault="001B41E4">
      <w:pPr>
        <w:pStyle w:val="a3"/>
      </w:pPr>
      <w:r>
        <w:rPr>
          <w:rFonts w:hint="eastAsia"/>
        </w:rPr>
        <w:t>阐述</w:t>
      </w:r>
      <w:r w:rsidRPr="001B41E4">
        <w:rPr>
          <w:rFonts w:hint="eastAsia"/>
        </w:rPr>
        <w:t>标准在</w:t>
      </w:r>
      <w:r w:rsidRPr="001B41E4">
        <w:rPr>
          <w:rFonts w:hint="eastAsia"/>
        </w:rPr>
        <w:t>5G</w:t>
      </w:r>
      <w:r w:rsidRPr="001B41E4">
        <w:rPr>
          <w:rFonts w:hint="eastAsia"/>
        </w:rPr>
        <w:t>应用融合技术、方法等方面的创新程度，与当前国内外同类技术标准的比较。</w:t>
      </w:r>
    </w:p>
    <w:p w14:paraId="6D50BFEF" w14:textId="59C5C7C4" w:rsidR="00504528" w:rsidRDefault="00A16FEA">
      <w:pPr>
        <w:pStyle w:val="1"/>
        <w:numPr>
          <w:ilvl w:val="0"/>
          <w:numId w:val="1"/>
        </w:numPr>
        <w:rPr>
          <w:rFonts w:hint="eastAsia"/>
        </w:rPr>
      </w:pPr>
      <w:bookmarkStart w:id="6" w:name="_Hlk533538630"/>
      <w:r>
        <w:rPr>
          <w:rFonts w:hint="eastAsia"/>
        </w:rPr>
        <w:t>应用情况</w:t>
      </w:r>
    </w:p>
    <w:p w14:paraId="155DC6B9" w14:textId="09C7858A" w:rsidR="00A16FEA" w:rsidRDefault="00A16FEA" w:rsidP="00A16FEA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、阐述标准在项目中落地情况，落地场景与标准的匹配度。</w:t>
      </w:r>
    </w:p>
    <w:p w14:paraId="63A4CDE6" w14:textId="4FBCE40E" w:rsidR="00A16FEA" w:rsidRDefault="00A16FEA" w:rsidP="00A16FEA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、阐述标准在项目中应用程度，覆盖场景关键业务环节和核心流程、解决行业难点痛点、融入日常运营管理等情况。</w:t>
      </w:r>
    </w:p>
    <w:p w14:paraId="4DE015D4" w14:textId="3FA10D5A" w:rsidR="00504528" w:rsidRDefault="00A16FEA" w:rsidP="00A16FEA">
      <w:pPr>
        <w:pStyle w:val="a3"/>
      </w:pPr>
      <w:r>
        <w:rPr>
          <w:rFonts w:hint="eastAsia"/>
        </w:rPr>
        <w:lastRenderedPageBreak/>
        <w:t>3</w:t>
      </w:r>
      <w:r>
        <w:rPr>
          <w:rFonts w:hint="eastAsia"/>
        </w:rPr>
        <w:t>、阐述</w:t>
      </w:r>
      <w:r w:rsidR="009E4B98">
        <w:rPr>
          <w:rFonts w:hint="eastAsia"/>
        </w:rPr>
        <w:t>标准在</w:t>
      </w:r>
      <w:r>
        <w:rPr>
          <w:rFonts w:hint="eastAsia"/>
        </w:rPr>
        <w:t>不同项目</w:t>
      </w:r>
      <w:r w:rsidR="009E4B98">
        <w:rPr>
          <w:rFonts w:hint="eastAsia"/>
        </w:rPr>
        <w:t>中</w:t>
      </w:r>
      <w:r>
        <w:rPr>
          <w:rFonts w:hint="eastAsia"/>
        </w:rPr>
        <w:t>复制推广情况，在不同地区、不同企业的复制推广</w:t>
      </w:r>
      <w:r w:rsidR="00D05FDC">
        <w:rPr>
          <w:rFonts w:hint="eastAsia"/>
        </w:rPr>
        <w:t>的项目</w:t>
      </w:r>
      <w:r>
        <w:rPr>
          <w:rFonts w:hint="eastAsia"/>
        </w:rPr>
        <w:t>数量、范围，以及被复制推广项目的应用效果等</w:t>
      </w:r>
      <w:r w:rsidR="00750110">
        <w:t>。</w:t>
      </w:r>
    </w:p>
    <w:bookmarkEnd w:id="6"/>
    <w:p w14:paraId="27A59FD1" w14:textId="5C45B570" w:rsidR="00BC55D4" w:rsidRDefault="00BC55D4" w:rsidP="00BC55D4">
      <w:pPr>
        <w:pStyle w:val="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应用效果</w:t>
      </w:r>
    </w:p>
    <w:p w14:paraId="17F0E9D3" w14:textId="1133652A" w:rsidR="00BC55D4" w:rsidRDefault="00BC55D4" w:rsidP="00BC55D4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、经济效益，阐述标准应用后在经济层面产生的实际成效，如降本、提质、增效情况，需提供具体的数据支撑</w:t>
      </w:r>
    </w:p>
    <w:p w14:paraId="08D67607" w14:textId="48B3D9B1" w:rsidR="00504528" w:rsidRDefault="00BC55D4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、社会效益，阐述标准应用后在社会层面产生的积极影响，如提升公共服务质量、保障公共安全、改善生态环境等。</w:t>
      </w:r>
    </w:p>
    <w:p w14:paraId="267A8FB6" w14:textId="1184638C" w:rsidR="00504528" w:rsidRDefault="000C2596">
      <w:pPr>
        <w:pStyle w:val="1"/>
        <w:numPr>
          <w:ilvl w:val="0"/>
          <w:numId w:val="1"/>
        </w:numPr>
        <w:rPr>
          <w:rFonts w:hint="eastAsia"/>
        </w:rPr>
      </w:pPr>
      <w:r w:rsidRPr="000C2596">
        <w:rPr>
          <w:rFonts w:hint="eastAsia"/>
        </w:rPr>
        <w:t>影响力</w:t>
      </w:r>
    </w:p>
    <w:p w14:paraId="24DD510A" w14:textId="0433CDCE" w:rsidR="000C2596" w:rsidRDefault="000C2596" w:rsidP="000C2596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、阐述标准在行业内的示范作用，标准规模化推广后对产业链的影响，标准对所应用的行业发展的影响，标准应用后对技术发展和创新的预期影响</w:t>
      </w:r>
      <w:r w:rsidR="00C65B09">
        <w:rPr>
          <w:rFonts w:hint="eastAsia"/>
        </w:rPr>
        <w:t>。</w:t>
      </w:r>
    </w:p>
    <w:p w14:paraId="33D4C876" w14:textId="3FBB0EA4" w:rsidR="000C2596" w:rsidRDefault="000C2596" w:rsidP="000C2596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、阐述标准对其他企业或地区的指导意义、社会关注度、奖励奖项和认可度等情况。</w:t>
      </w:r>
    </w:p>
    <w:p w14:paraId="27E718AA" w14:textId="2CF9275E" w:rsidR="007F3B9C" w:rsidRDefault="00750110" w:rsidP="007F3B9C">
      <w:pPr>
        <w:pStyle w:val="1"/>
      </w:pPr>
      <w:r>
        <w:rPr>
          <w:rFonts w:hint="eastAsia"/>
        </w:rPr>
        <w:t>附录</w:t>
      </w:r>
      <w:bookmarkStart w:id="7" w:name="_Toc418698372"/>
    </w:p>
    <w:p w14:paraId="6FC9E650" w14:textId="4C33E0DA" w:rsidR="00504528" w:rsidRDefault="007F3B9C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50110">
        <w:rPr>
          <w:rFonts w:hint="eastAsia"/>
        </w:rPr>
        <w:t>项目（产品等）实物或实际应用图片</w:t>
      </w:r>
      <w:bookmarkEnd w:id="7"/>
      <w:r w:rsidR="00750110">
        <w:rPr>
          <w:rFonts w:hint="eastAsia"/>
        </w:rPr>
        <w:t>（若有）；</w:t>
      </w:r>
    </w:p>
    <w:p w14:paraId="2F9571CA" w14:textId="77777777" w:rsidR="00504528" w:rsidRDefault="00750110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、项目（产品等）的评估验证图片、视频、评测报告等（若</w:t>
      </w:r>
      <w:r>
        <w:rPr>
          <w:rFonts w:hint="eastAsia"/>
        </w:rPr>
        <w:lastRenderedPageBreak/>
        <w:t>有）；</w:t>
      </w:r>
      <w:bookmarkStart w:id="8" w:name="_Toc418698373"/>
    </w:p>
    <w:p w14:paraId="133B2D6C" w14:textId="77777777" w:rsidR="00504528" w:rsidRDefault="00750110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、其他</w:t>
      </w:r>
      <w:bookmarkEnd w:id="8"/>
      <w:r>
        <w:rPr>
          <w:rFonts w:hint="eastAsia"/>
        </w:rPr>
        <w:t>相关说明或证明材料。</w:t>
      </w:r>
    </w:p>
    <w:sectPr w:rsidR="0050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FAA6" w14:textId="77777777" w:rsidR="00123CCE" w:rsidRDefault="00123CCE" w:rsidP="00123CCE">
      <w:pPr>
        <w:rPr>
          <w:rFonts w:hint="eastAsia"/>
        </w:rPr>
      </w:pPr>
      <w:r>
        <w:separator/>
      </w:r>
    </w:p>
  </w:endnote>
  <w:endnote w:type="continuationSeparator" w:id="0">
    <w:p w14:paraId="2EA75011" w14:textId="77777777" w:rsidR="00123CCE" w:rsidRDefault="00123CCE" w:rsidP="00123C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92B1" w14:textId="77777777" w:rsidR="00123CCE" w:rsidRDefault="00123CCE" w:rsidP="00123CCE">
      <w:pPr>
        <w:rPr>
          <w:rFonts w:hint="eastAsia"/>
        </w:rPr>
      </w:pPr>
      <w:r>
        <w:separator/>
      </w:r>
    </w:p>
  </w:footnote>
  <w:footnote w:type="continuationSeparator" w:id="0">
    <w:p w14:paraId="27D4F49C" w14:textId="77777777" w:rsidR="00123CCE" w:rsidRDefault="00123CCE" w:rsidP="00123C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E7C12"/>
    <w:multiLevelType w:val="multilevel"/>
    <w:tmpl w:val="728E7C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9A22D9"/>
    <w:multiLevelType w:val="multilevel"/>
    <w:tmpl w:val="739A22D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1C3B4D"/>
    <w:multiLevelType w:val="multilevel"/>
    <w:tmpl w:val="7F1C3B4D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3189461">
    <w:abstractNumId w:val="2"/>
  </w:num>
  <w:num w:numId="2" w16cid:durableId="1586651264">
    <w:abstractNumId w:val="1"/>
  </w:num>
  <w:num w:numId="3" w16cid:durableId="101261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yNTNmZjU2MGNhOWEwNGRlMWZiNjY5OTFkOWU3YjcifQ=="/>
  </w:docVars>
  <w:rsids>
    <w:rsidRoot w:val="00412E40"/>
    <w:rsid w:val="00020E08"/>
    <w:rsid w:val="00030ED7"/>
    <w:rsid w:val="00077BFE"/>
    <w:rsid w:val="000A12BB"/>
    <w:rsid w:val="000C0249"/>
    <w:rsid w:val="000C2596"/>
    <w:rsid w:val="000C3BAD"/>
    <w:rsid w:val="000D1CFF"/>
    <w:rsid w:val="000E6CEB"/>
    <w:rsid w:val="00123CCE"/>
    <w:rsid w:val="00131EDB"/>
    <w:rsid w:val="00133BB9"/>
    <w:rsid w:val="001378E2"/>
    <w:rsid w:val="00160AE5"/>
    <w:rsid w:val="00163289"/>
    <w:rsid w:val="00166AA8"/>
    <w:rsid w:val="00171FB9"/>
    <w:rsid w:val="00182004"/>
    <w:rsid w:val="00186FDA"/>
    <w:rsid w:val="001A11DE"/>
    <w:rsid w:val="001B41E4"/>
    <w:rsid w:val="001B7F67"/>
    <w:rsid w:val="001C1D2B"/>
    <w:rsid w:val="001C2901"/>
    <w:rsid w:val="001D2BC2"/>
    <w:rsid w:val="001F6C28"/>
    <w:rsid w:val="0021126A"/>
    <w:rsid w:val="002205AD"/>
    <w:rsid w:val="00226364"/>
    <w:rsid w:val="00231520"/>
    <w:rsid w:val="0026513C"/>
    <w:rsid w:val="002768AE"/>
    <w:rsid w:val="00282E7F"/>
    <w:rsid w:val="00293931"/>
    <w:rsid w:val="002B04D8"/>
    <w:rsid w:val="002B2D08"/>
    <w:rsid w:val="002C142C"/>
    <w:rsid w:val="002C2FF0"/>
    <w:rsid w:val="002D2648"/>
    <w:rsid w:val="002F00D4"/>
    <w:rsid w:val="003033FD"/>
    <w:rsid w:val="003121F1"/>
    <w:rsid w:val="00356D5B"/>
    <w:rsid w:val="003837C1"/>
    <w:rsid w:val="003860BE"/>
    <w:rsid w:val="00391727"/>
    <w:rsid w:val="003A7C8C"/>
    <w:rsid w:val="003B486D"/>
    <w:rsid w:val="003E0DA5"/>
    <w:rsid w:val="003E31B4"/>
    <w:rsid w:val="003E7426"/>
    <w:rsid w:val="003F06DE"/>
    <w:rsid w:val="003F3E7F"/>
    <w:rsid w:val="003F60F4"/>
    <w:rsid w:val="0040505A"/>
    <w:rsid w:val="004124EC"/>
    <w:rsid w:val="00412E40"/>
    <w:rsid w:val="00416833"/>
    <w:rsid w:val="00420499"/>
    <w:rsid w:val="0042160C"/>
    <w:rsid w:val="00422BC5"/>
    <w:rsid w:val="00424E60"/>
    <w:rsid w:val="00442DB7"/>
    <w:rsid w:val="004631EE"/>
    <w:rsid w:val="00496326"/>
    <w:rsid w:val="0049686F"/>
    <w:rsid w:val="004B6CFC"/>
    <w:rsid w:val="004B7A15"/>
    <w:rsid w:val="004D056B"/>
    <w:rsid w:val="004E6FA1"/>
    <w:rsid w:val="00502CAE"/>
    <w:rsid w:val="00504528"/>
    <w:rsid w:val="00506092"/>
    <w:rsid w:val="00533DEB"/>
    <w:rsid w:val="00557711"/>
    <w:rsid w:val="005705BF"/>
    <w:rsid w:val="00573594"/>
    <w:rsid w:val="005A34C0"/>
    <w:rsid w:val="005A3F94"/>
    <w:rsid w:val="005B3E96"/>
    <w:rsid w:val="005B4EA4"/>
    <w:rsid w:val="005E7CDB"/>
    <w:rsid w:val="005F416B"/>
    <w:rsid w:val="00601E76"/>
    <w:rsid w:val="006238D4"/>
    <w:rsid w:val="00627729"/>
    <w:rsid w:val="00630C4D"/>
    <w:rsid w:val="006342E9"/>
    <w:rsid w:val="006526D1"/>
    <w:rsid w:val="006649F8"/>
    <w:rsid w:val="00672339"/>
    <w:rsid w:val="00676B6B"/>
    <w:rsid w:val="00692600"/>
    <w:rsid w:val="006E0E15"/>
    <w:rsid w:val="006E3FBF"/>
    <w:rsid w:val="006F1147"/>
    <w:rsid w:val="00706745"/>
    <w:rsid w:val="00713E54"/>
    <w:rsid w:val="00716397"/>
    <w:rsid w:val="00721210"/>
    <w:rsid w:val="00740731"/>
    <w:rsid w:val="00746E66"/>
    <w:rsid w:val="00750110"/>
    <w:rsid w:val="00797707"/>
    <w:rsid w:val="007A252A"/>
    <w:rsid w:val="007B0D0F"/>
    <w:rsid w:val="007D2F98"/>
    <w:rsid w:val="007D395C"/>
    <w:rsid w:val="007D6F01"/>
    <w:rsid w:val="007E5D47"/>
    <w:rsid w:val="007E71E1"/>
    <w:rsid w:val="007F2C55"/>
    <w:rsid w:val="007F3B9C"/>
    <w:rsid w:val="008102CC"/>
    <w:rsid w:val="00816E38"/>
    <w:rsid w:val="0082320E"/>
    <w:rsid w:val="00823596"/>
    <w:rsid w:val="008312EB"/>
    <w:rsid w:val="00833110"/>
    <w:rsid w:val="0084028F"/>
    <w:rsid w:val="008431F7"/>
    <w:rsid w:val="00846418"/>
    <w:rsid w:val="00846864"/>
    <w:rsid w:val="0084761A"/>
    <w:rsid w:val="00852E8B"/>
    <w:rsid w:val="00865B8A"/>
    <w:rsid w:val="008723B4"/>
    <w:rsid w:val="0087542C"/>
    <w:rsid w:val="0087620C"/>
    <w:rsid w:val="00890A33"/>
    <w:rsid w:val="00895A2D"/>
    <w:rsid w:val="008A3974"/>
    <w:rsid w:val="008A6979"/>
    <w:rsid w:val="008A6E74"/>
    <w:rsid w:val="008B13F8"/>
    <w:rsid w:val="008F205E"/>
    <w:rsid w:val="00906D59"/>
    <w:rsid w:val="00920261"/>
    <w:rsid w:val="0093297C"/>
    <w:rsid w:val="00942CC0"/>
    <w:rsid w:val="00952704"/>
    <w:rsid w:val="00953B7A"/>
    <w:rsid w:val="00956420"/>
    <w:rsid w:val="0098556C"/>
    <w:rsid w:val="00997484"/>
    <w:rsid w:val="009A417A"/>
    <w:rsid w:val="009B2B8C"/>
    <w:rsid w:val="009B7B33"/>
    <w:rsid w:val="009C17B5"/>
    <w:rsid w:val="009C3392"/>
    <w:rsid w:val="009E4B98"/>
    <w:rsid w:val="009F36B8"/>
    <w:rsid w:val="00A16FEA"/>
    <w:rsid w:val="00A276C6"/>
    <w:rsid w:val="00A33A3D"/>
    <w:rsid w:val="00A90A1C"/>
    <w:rsid w:val="00AA7CD0"/>
    <w:rsid w:val="00AB309F"/>
    <w:rsid w:val="00AD268F"/>
    <w:rsid w:val="00AE132F"/>
    <w:rsid w:val="00B05069"/>
    <w:rsid w:val="00B21B94"/>
    <w:rsid w:val="00B379B3"/>
    <w:rsid w:val="00B41C1A"/>
    <w:rsid w:val="00B42095"/>
    <w:rsid w:val="00B51FD5"/>
    <w:rsid w:val="00B55FA1"/>
    <w:rsid w:val="00B634C4"/>
    <w:rsid w:val="00B66A0B"/>
    <w:rsid w:val="00B721F1"/>
    <w:rsid w:val="00B75389"/>
    <w:rsid w:val="00B82B9B"/>
    <w:rsid w:val="00B83CEF"/>
    <w:rsid w:val="00B8572B"/>
    <w:rsid w:val="00B872A4"/>
    <w:rsid w:val="00BA7240"/>
    <w:rsid w:val="00BB26D8"/>
    <w:rsid w:val="00BB4822"/>
    <w:rsid w:val="00BC55D4"/>
    <w:rsid w:val="00BC620C"/>
    <w:rsid w:val="00BD4D88"/>
    <w:rsid w:val="00BD75A8"/>
    <w:rsid w:val="00BE63A9"/>
    <w:rsid w:val="00BF0843"/>
    <w:rsid w:val="00C04AA7"/>
    <w:rsid w:val="00C30489"/>
    <w:rsid w:val="00C32F5D"/>
    <w:rsid w:val="00C5146D"/>
    <w:rsid w:val="00C65868"/>
    <w:rsid w:val="00C65B09"/>
    <w:rsid w:val="00C70908"/>
    <w:rsid w:val="00C924C7"/>
    <w:rsid w:val="00C9448D"/>
    <w:rsid w:val="00C945A0"/>
    <w:rsid w:val="00C95B82"/>
    <w:rsid w:val="00CA1207"/>
    <w:rsid w:val="00CB29CD"/>
    <w:rsid w:val="00CB69CC"/>
    <w:rsid w:val="00CE23F1"/>
    <w:rsid w:val="00CE2BC5"/>
    <w:rsid w:val="00CE3BD1"/>
    <w:rsid w:val="00CE65D4"/>
    <w:rsid w:val="00CF7E65"/>
    <w:rsid w:val="00D049FD"/>
    <w:rsid w:val="00D04D6C"/>
    <w:rsid w:val="00D05FDC"/>
    <w:rsid w:val="00D06640"/>
    <w:rsid w:val="00D16E59"/>
    <w:rsid w:val="00D32155"/>
    <w:rsid w:val="00D93AAB"/>
    <w:rsid w:val="00DA3F4C"/>
    <w:rsid w:val="00DE0D29"/>
    <w:rsid w:val="00DE2CFE"/>
    <w:rsid w:val="00DE33F3"/>
    <w:rsid w:val="00DE5A2D"/>
    <w:rsid w:val="00DF1275"/>
    <w:rsid w:val="00DF4ED3"/>
    <w:rsid w:val="00E055BF"/>
    <w:rsid w:val="00E0670C"/>
    <w:rsid w:val="00E06E05"/>
    <w:rsid w:val="00E2039D"/>
    <w:rsid w:val="00E27B58"/>
    <w:rsid w:val="00E47ECE"/>
    <w:rsid w:val="00E50235"/>
    <w:rsid w:val="00E74F5C"/>
    <w:rsid w:val="00E77826"/>
    <w:rsid w:val="00EC6615"/>
    <w:rsid w:val="00ED022D"/>
    <w:rsid w:val="00ED5023"/>
    <w:rsid w:val="00EE0AF6"/>
    <w:rsid w:val="00EE10C2"/>
    <w:rsid w:val="00F023C9"/>
    <w:rsid w:val="00F44921"/>
    <w:rsid w:val="00F7179D"/>
    <w:rsid w:val="00F71AE9"/>
    <w:rsid w:val="00F7585F"/>
    <w:rsid w:val="00F80D8E"/>
    <w:rsid w:val="00F93270"/>
    <w:rsid w:val="00F96D04"/>
    <w:rsid w:val="00FA75C2"/>
    <w:rsid w:val="00FC7257"/>
    <w:rsid w:val="00FD3415"/>
    <w:rsid w:val="00FE0A40"/>
    <w:rsid w:val="00FE6C55"/>
    <w:rsid w:val="00FF67EF"/>
    <w:rsid w:val="02060B22"/>
    <w:rsid w:val="133B5408"/>
    <w:rsid w:val="2991599D"/>
    <w:rsid w:val="335812FD"/>
    <w:rsid w:val="41156FAF"/>
    <w:rsid w:val="4D460D00"/>
    <w:rsid w:val="540C278C"/>
    <w:rsid w:val="765C7562"/>
    <w:rsid w:val="7EE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DBFF047"/>
  <w15:docId w15:val="{7E083EF9-FBB9-46EC-9ECA-85C2D77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140" w:after="140" w:line="416" w:lineRule="auto"/>
      <w:jc w:val="left"/>
      <w:outlineLvl w:val="1"/>
    </w:pPr>
    <w:rPr>
      <w:rFonts w:ascii="Times New Roman" w:eastAsiaTheme="majorEastAsia" w:hAnsi="Times New Roman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pPr>
      <w:spacing w:before="195" w:line="360" w:lineRule="auto"/>
      <w:ind w:firstLineChars="200" w:firstLine="560"/>
      <w:jc w:val="left"/>
    </w:pPr>
    <w:rPr>
      <w:rFonts w:ascii="Times New Roman" w:eastAsia="宋体" w:hAnsi="Times New Roman" w:cstheme="minorBidi"/>
      <w:kern w:val="0"/>
      <w:sz w:val="28"/>
      <w:szCs w:val="3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Times New Roman" w:eastAsia="宋体" w:hAnsi="Times New Roman"/>
      <w:kern w:val="0"/>
      <w:sz w:val="28"/>
      <w:szCs w:val="3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等线" w:eastAsia="黑体" w:hAnsi="等线" w:cs="等线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Times New Roman" w:eastAsiaTheme="majorEastAsia" w:hAnsi="Times New Roman" w:cstheme="majorBidi"/>
      <w:bCs/>
      <w:sz w:val="30"/>
      <w:szCs w:val="32"/>
    </w:rPr>
  </w:style>
  <w:style w:type="paragraph" w:customStyle="1" w:styleId="11">
    <w:name w:val="修订1"/>
    <w:autoRedefine/>
    <w:hidden/>
    <w:uiPriority w:val="99"/>
    <w:semiHidden/>
    <w:qFormat/>
    <w:rPr>
      <w:rFonts w:ascii="等线" w:eastAsia="等线" w:hAnsi="等线" w:cs="等线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2372</Words>
  <Characters>729</Characters>
  <Application>Microsoft Office Word</Application>
  <DocSecurity>0</DocSecurity>
  <Lines>145</Lines>
  <Paragraphs>344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侯伟彬</cp:lastModifiedBy>
  <cp:revision>18</cp:revision>
  <dcterms:created xsi:type="dcterms:W3CDTF">2025-08-21T09:56:00Z</dcterms:created>
  <dcterms:modified xsi:type="dcterms:W3CDTF">2025-08-22T02:52:00Z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12967D4657C941C8BA1E61B8D73A1BB5_13</vt:lpwstr>
  </property>
</Properties>
</file>